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9" w:type="dxa"/>
        <w:tblInd w:w="-1091" w:type="dxa"/>
        <w:shd w:val="clear" w:color="auto" w:fill="FFFFFF"/>
        <w:tblCellMar>
          <w:top w:w="15" w:type="dxa"/>
          <w:left w:w="15" w:type="dxa"/>
          <w:bottom w:w="15" w:type="dxa"/>
          <w:right w:w="15" w:type="dxa"/>
        </w:tblCellMar>
        <w:tblLook w:val="04A0" w:firstRow="1" w:lastRow="0" w:firstColumn="1" w:lastColumn="0" w:noHBand="0" w:noVBand="1"/>
      </w:tblPr>
      <w:tblGrid>
        <w:gridCol w:w="5561"/>
        <w:gridCol w:w="5528"/>
      </w:tblGrid>
      <w:tr w:rsidR="007A74FD" w:rsidTr="00B04A98">
        <w:trPr>
          <w:trHeight w:val="1328"/>
        </w:trPr>
        <w:tc>
          <w:tcPr>
            <w:tcW w:w="5561" w:type="dxa"/>
            <w:shd w:val="clear" w:color="auto" w:fill="FFFFFF"/>
            <w:tcMar>
              <w:top w:w="75" w:type="dxa"/>
              <w:left w:w="75" w:type="dxa"/>
              <w:bottom w:w="75" w:type="dxa"/>
              <w:right w:w="75" w:type="dxa"/>
            </w:tcMar>
            <w:hideMark/>
          </w:tcPr>
          <w:p w:rsidR="007A74FD" w:rsidRDefault="00F273FF">
            <w:pPr>
              <w:spacing w:line="20" w:lineRule="atLeast"/>
              <w:jc w:val="center"/>
              <w:rPr>
                <w:sz w:val="26"/>
                <w:szCs w:val="26"/>
              </w:rPr>
            </w:pPr>
            <w:r>
              <w:rPr>
                <w:spacing w:val="-6"/>
                <w:sz w:val="26"/>
                <w:szCs w:val="26"/>
              </w:rPr>
              <w:t xml:space="preserve">PHÒNG GD&amp;ĐT HUYỆN </w:t>
            </w:r>
            <w:r w:rsidR="00A30708">
              <w:rPr>
                <w:spacing w:val="-6"/>
                <w:sz w:val="26"/>
                <w:szCs w:val="26"/>
              </w:rPr>
              <w:t>ĐIỆN BIÊN</w:t>
            </w:r>
          </w:p>
          <w:p w:rsidR="007A74FD" w:rsidRDefault="00A30708">
            <w:pPr>
              <w:spacing w:line="20" w:lineRule="atLeast"/>
              <w:jc w:val="center"/>
              <w:outlineLvl w:val="0"/>
              <w:rPr>
                <w:b/>
                <w:kern w:val="36"/>
                <w:sz w:val="26"/>
                <w:szCs w:val="26"/>
              </w:rPr>
            </w:pPr>
            <w:r>
              <w:rPr>
                <w:b/>
                <w:kern w:val="36"/>
                <w:sz w:val="26"/>
                <w:szCs w:val="26"/>
                <w:lang w:val="fr-FR"/>
              </w:rPr>
              <w:t xml:space="preserve">TRƯỜNG TIỂU HỌC XÃ </w:t>
            </w:r>
            <w:r w:rsidR="00224997">
              <w:rPr>
                <w:b/>
                <w:kern w:val="36"/>
                <w:sz w:val="26"/>
                <w:szCs w:val="26"/>
                <w:lang w:val="fr-FR"/>
              </w:rPr>
              <w:t>THANH AN</w:t>
            </w:r>
          </w:p>
          <w:p w:rsidR="007A74FD" w:rsidRPr="003C73F9" w:rsidRDefault="00A8282F">
            <w:pPr>
              <w:spacing w:line="20" w:lineRule="atLeast"/>
              <w:jc w:val="center"/>
              <w:rPr>
                <w:szCs w:val="28"/>
              </w:rPr>
            </w:pPr>
            <w:r>
              <w:rPr>
                <w:noProof/>
                <w:spacing w:val="-6"/>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69.55pt;margin-top:.15pt;width:112.6pt;height:0;z-index:251658240" o:connectortype="straight"/>
              </w:pict>
            </w:r>
          </w:p>
          <w:p w:rsidR="007A74FD" w:rsidRPr="00B04A98" w:rsidRDefault="003C73F9">
            <w:pPr>
              <w:spacing w:line="20" w:lineRule="atLeast"/>
              <w:jc w:val="center"/>
              <w:rPr>
                <w:sz w:val="26"/>
                <w:szCs w:val="26"/>
              </w:rPr>
            </w:pPr>
            <w:r w:rsidRPr="00B04A98">
              <w:rPr>
                <w:sz w:val="26"/>
                <w:szCs w:val="26"/>
                <w:lang w:val="fr-FR"/>
              </w:rPr>
              <w:t>Số:     /KH- TrTH</w:t>
            </w:r>
          </w:p>
        </w:tc>
        <w:tc>
          <w:tcPr>
            <w:tcW w:w="5528" w:type="dxa"/>
            <w:shd w:val="clear" w:color="auto" w:fill="FFFFFF"/>
            <w:tcMar>
              <w:top w:w="75" w:type="dxa"/>
              <w:left w:w="75" w:type="dxa"/>
              <w:bottom w:w="75" w:type="dxa"/>
              <w:right w:w="75" w:type="dxa"/>
            </w:tcMar>
            <w:hideMark/>
          </w:tcPr>
          <w:p w:rsidR="007A74FD" w:rsidRDefault="00F273FF" w:rsidP="00B04A98">
            <w:pPr>
              <w:spacing w:line="20" w:lineRule="atLeast"/>
              <w:ind w:right="-57"/>
              <w:outlineLvl w:val="1"/>
              <w:rPr>
                <w:b/>
                <w:sz w:val="26"/>
                <w:szCs w:val="26"/>
              </w:rPr>
            </w:pPr>
            <w:r>
              <w:rPr>
                <w:b/>
                <w:spacing w:val="-6"/>
                <w:sz w:val="26"/>
                <w:szCs w:val="26"/>
                <w:lang w:val="nb-NO"/>
              </w:rPr>
              <w:t>CỘNG HOÀ XÃ HỘI CHỦ NGHĨA VIỆT NAM</w:t>
            </w:r>
          </w:p>
          <w:p w:rsidR="007A74FD" w:rsidRDefault="00F273FF" w:rsidP="00B04A98">
            <w:pPr>
              <w:spacing w:line="20" w:lineRule="atLeast"/>
              <w:jc w:val="center"/>
              <w:rPr>
                <w:szCs w:val="28"/>
              </w:rPr>
            </w:pPr>
            <w:r>
              <w:rPr>
                <w:b/>
                <w:bCs/>
                <w:spacing w:val="-4"/>
                <w:szCs w:val="28"/>
                <w:lang w:val="nb-NO"/>
              </w:rPr>
              <w:t>Độc lập - Tự do - Hạnh phúc</w:t>
            </w:r>
          </w:p>
          <w:p w:rsidR="007A74FD" w:rsidRDefault="00A8282F" w:rsidP="003C73F9">
            <w:pPr>
              <w:spacing w:line="20" w:lineRule="atLeast"/>
              <w:rPr>
                <w:szCs w:val="28"/>
              </w:rPr>
            </w:pPr>
            <w:r>
              <w:rPr>
                <w:b/>
                <w:bCs/>
                <w:noProof/>
                <w:spacing w:val="-4"/>
                <w:szCs w:val="28"/>
              </w:rPr>
              <w:pict>
                <v:shape id="_x0000_s1027" type="#_x0000_t32" style="position:absolute;margin-left:46.6pt;margin-top:2pt;width:172.35pt;height:0;z-index:251659264" o:connectortype="straight"/>
              </w:pict>
            </w:r>
          </w:p>
          <w:p w:rsidR="007A74FD" w:rsidRDefault="003C73F9" w:rsidP="00A67EEC">
            <w:pPr>
              <w:spacing w:line="20" w:lineRule="atLeast"/>
              <w:rPr>
                <w:szCs w:val="28"/>
              </w:rPr>
            </w:pPr>
            <w:r>
              <w:rPr>
                <w:i/>
                <w:iCs/>
                <w:spacing w:val="-4"/>
                <w:szCs w:val="28"/>
                <w:lang w:val="nb-NO"/>
              </w:rPr>
              <w:t xml:space="preserve">      </w:t>
            </w:r>
            <w:r w:rsidR="00224997">
              <w:rPr>
                <w:i/>
                <w:iCs/>
                <w:spacing w:val="-4"/>
                <w:szCs w:val="28"/>
                <w:lang w:val="nb-NO"/>
              </w:rPr>
              <w:t>Thanh An</w:t>
            </w:r>
            <w:r w:rsidR="00F273FF">
              <w:rPr>
                <w:i/>
                <w:iCs/>
                <w:spacing w:val="-4"/>
                <w:szCs w:val="28"/>
                <w:lang w:val="nb-NO"/>
              </w:rPr>
              <w:t xml:space="preserve">, ngày </w:t>
            </w:r>
            <w:r w:rsidR="00A67EEC">
              <w:rPr>
                <w:i/>
                <w:iCs/>
                <w:spacing w:val="-4"/>
                <w:szCs w:val="28"/>
                <w:lang w:val="nb-NO"/>
              </w:rPr>
              <w:t>20</w:t>
            </w:r>
            <w:bookmarkStart w:id="0" w:name="_GoBack"/>
            <w:bookmarkEnd w:id="0"/>
            <w:r w:rsidR="00E133C8">
              <w:rPr>
                <w:i/>
                <w:iCs/>
                <w:spacing w:val="-4"/>
                <w:szCs w:val="28"/>
                <w:lang w:val="nb-NO"/>
              </w:rPr>
              <w:t xml:space="preserve"> tháng </w:t>
            </w:r>
            <w:r w:rsidR="00A67EEC">
              <w:rPr>
                <w:i/>
                <w:iCs/>
                <w:spacing w:val="-4"/>
                <w:szCs w:val="28"/>
                <w:lang w:val="nb-NO"/>
              </w:rPr>
              <w:t>9</w:t>
            </w:r>
            <w:r>
              <w:rPr>
                <w:i/>
                <w:iCs/>
                <w:spacing w:val="-4"/>
                <w:szCs w:val="28"/>
                <w:lang w:val="nb-NO"/>
              </w:rPr>
              <w:t xml:space="preserve"> năm 202</w:t>
            </w:r>
            <w:r w:rsidR="00A67EEC">
              <w:rPr>
                <w:i/>
                <w:iCs/>
                <w:spacing w:val="-4"/>
                <w:szCs w:val="28"/>
                <w:lang w:val="nb-NO"/>
              </w:rPr>
              <w:t>1</w:t>
            </w:r>
          </w:p>
        </w:tc>
      </w:tr>
    </w:tbl>
    <w:p w:rsidR="007A74FD" w:rsidRDefault="00F273FF">
      <w:pPr>
        <w:shd w:val="clear" w:color="auto" w:fill="FFFFFF"/>
        <w:spacing w:line="20" w:lineRule="atLeast"/>
        <w:jc w:val="center"/>
        <w:rPr>
          <w:szCs w:val="28"/>
        </w:rPr>
      </w:pPr>
      <w:r>
        <w:rPr>
          <w:szCs w:val="28"/>
        </w:rPr>
        <w:t> </w:t>
      </w:r>
    </w:p>
    <w:p w:rsidR="007A74FD" w:rsidRDefault="005407F6">
      <w:pPr>
        <w:shd w:val="clear" w:color="auto" w:fill="FFFFFF"/>
        <w:spacing w:line="20" w:lineRule="atLeast"/>
        <w:jc w:val="center"/>
        <w:rPr>
          <w:szCs w:val="28"/>
        </w:rPr>
      </w:pPr>
      <w:r>
        <w:rPr>
          <w:b/>
          <w:bCs/>
          <w:szCs w:val="28"/>
          <w:lang w:val="nb-NO"/>
        </w:rPr>
        <w:t>BÁO CÁO</w:t>
      </w:r>
    </w:p>
    <w:p w:rsidR="007A74FD" w:rsidRDefault="000E604F">
      <w:pPr>
        <w:shd w:val="clear" w:color="auto" w:fill="FFFFFF"/>
        <w:spacing w:line="20" w:lineRule="atLeast"/>
        <w:jc w:val="center"/>
        <w:rPr>
          <w:szCs w:val="28"/>
        </w:rPr>
      </w:pPr>
      <w:r>
        <w:rPr>
          <w:b/>
          <w:bCs/>
          <w:szCs w:val="28"/>
          <w:lang w:val="nb-NO"/>
        </w:rPr>
        <w:t>TỰ ĐÁNH GIÁ C</w:t>
      </w:r>
      <w:r w:rsidR="00224997">
        <w:rPr>
          <w:b/>
          <w:bCs/>
          <w:szCs w:val="28"/>
          <w:lang w:val="nb-NO"/>
        </w:rPr>
        <w:t>HẤT LƯỢNG GIÁO DỤC NĂM HỌC 2021-</w:t>
      </w:r>
      <w:r>
        <w:rPr>
          <w:b/>
          <w:bCs/>
          <w:szCs w:val="28"/>
          <w:lang w:val="nb-NO"/>
        </w:rPr>
        <w:t>2022</w:t>
      </w:r>
    </w:p>
    <w:p w:rsidR="007A74FD" w:rsidRDefault="00A8282F">
      <w:pPr>
        <w:shd w:val="clear" w:color="auto" w:fill="FFFFFF"/>
        <w:spacing w:line="20" w:lineRule="atLeast"/>
        <w:jc w:val="center"/>
        <w:rPr>
          <w:szCs w:val="28"/>
        </w:rPr>
      </w:pPr>
      <w:r>
        <w:rPr>
          <w:noProof/>
          <w:szCs w:val="28"/>
        </w:rPr>
        <w:pict>
          <v:shape id="_x0000_s1028" type="#_x0000_t32" style="position:absolute;left:0;text-align:left;margin-left:178.35pt;margin-top:1.25pt;width:120.25pt;height:0;z-index:251660288" o:connectortype="straight"/>
        </w:pict>
      </w:r>
    </w:p>
    <w:p w:rsidR="007A74FD" w:rsidRDefault="00F273FF">
      <w:pPr>
        <w:shd w:val="clear" w:color="auto" w:fill="FFFFFF"/>
        <w:spacing w:line="20" w:lineRule="atLeast"/>
        <w:rPr>
          <w:rFonts w:ascii="Arial" w:hAnsi="Arial" w:cs="Arial"/>
          <w:color w:val="555555"/>
          <w:szCs w:val="28"/>
        </w:rPr>
      </w:pPr>
      <w:r>
        <w:rPr>
          <w:rFonts w:ascii="Arial" w:hAnsi="Arial" w:cs="Arial"/>
          <w:color w:val="555555"/>
          <w:szCs w:val="28"/>
        </w:rPr>
        <w:t> </w:t>
      </w:r>
    </w:p>
    <w:p w:rsidR="001354AC" w:rsidRDefault="005407F6" w:rsidP="003C73F9">
      <w:pPr>
        <w:shd w:val="clear" w:color="auto" w:fill="FFFFFF"/>
        <w:spacing w:line="20" w:lineRule="atLeast"/>
        <w:ind w:firstLine="709"/>
        <w:jc w:val="both"/>
        <w:rPr>
          <w:b/>
          <w:bCs/>
          <w:szCs w:val="28"/>
          <w:lang w:val="nb-NO"/>
        </w:rPr>
      </w:pPr>
      <w:r>
        <w:rPr>
          <w:b/>
          <w:bCs/>
          <w:szCs w:val="28"/>
          <w:lang w:val="nb-NO"/>
        </w:rPr>
        <w:t>I</w:t>
      </w:r>
      <w:r w:rsidR="00F273FF">
        <w:rPr>
          <w:b/>
          <w:bCs/>
          <w:szCs w:val="28"/>
          <w:lang w:val="nb-NO"/>
        </w:rPr>
        <w:t xml:space="preserve">. </w:t>
      </w:r>
      <w:r>
        <w:rPr>
          <w:b/>
          <w:bCs/>
          <w:szCs w:val="28"/>
          <w:lang w:val="nb-NO"/>
        </w:rPr>
        <w:t xml:space="preserve">KẾT QUẢ TỰ ĐÁNH GIÁ </w:t>
      </w:r>
    </w:p>
    <w:p w:rsidR="007A74FD" w:rsidRDefault="001354AC" w:rsidP="003C73F9">
      <w:pPr>
        <w:shd w:val="clear" w:color="auto" w:fill="FFFFFF"/>
        <w:spacing w:line="20" w:lineRule="atLeast"/>
        <w:ind w:firstLine="709"/>
        <w:jc w:val="both"/>
        <w:rPr>
          <w:rFonts w:ascii="Arial" w:hAnsi="Arial" w:cs="Arial"/>
          <w:szCs w:val="28"/>
        </w:rPr>
      </w:pPr>
      <w:r>
        <w:rPr>
          <w:b/>
          <w:bCs/>
          <w:szCs w:val="28"/>
          <w:lang w:val="nb-NO"/>
        </w:rPr>
        <w:t xml:space="preserve">1. </w:t>
      </w:r>
      <w:r w:rsidR="005407F6">
        <w:rPr>
          <w:b/>
          <w:bCs/>
          <w:szCs w:val="28"/>
          <w:lang w:val="nb-NO"/>
        </w:rPr>
        <w:t>MỨC 1, 2, 3</w:t>
      </w:r>
    </w:p>
    <w:p w:rsidR="007A74FD" w:rsidRDefault="00F273FF" w:rsidP="003C73F9">
      <w:pPr>
        <w:shd w:val="clear" w:color="auto" w:fill="FFFFFF"/>
        <w:spacing w:line="20" w:lineRule="atLeast"/>
        <w:ind w:firstLine="709"/>
        <w:jc w:val="both"/>
        <w:rPr>
          <w:rFonts w:ascii="Arial" w:hAnsi="Arial" w:cs="Arial"/>
          <w:szCs w:val="28"/>
        </w:rPr>
      </w:pPr>
      <w:r>
        <w:rPr>
          <w:szCs w:val="28"/>
          <w:lang w:val="nb-NO"/>
        </w:rPr>
        <w:t>- Tổng số tiêu chuẩn được đánh giá: 05 tiêu chuẩn</w:t>
      </w:r>
    </w:p>
    <w:p w:rsidR="007A74FD" w:rsidRDefault="00F273FF" w:rsidP="003C73F9">
      <w:pPr>
        <w:shd w:val="clear" w:color="auto" w:fill="FFFFFF"/>
        <w:spacing w:line="20" w:lineRule="atLeast"/>
        <w:ind w:firstLine="709"/>
        <w:jc w:val="both"/>
        <w:rPr>
          <w:rFonts w:ascii="Arial" w:hAnsi="Arial" w:cs="Arial"/>
          <w:szCs w:val="28"/>
        </w:rPr>
      </w:pPr>
      <w:r>
        <w:rPr>
          <w:szCs w:val="28"/>
          <w:lang w:val="nb-NO"/>
        </w:rPr>
        <w:t>- Tổng số tiêu chí được đánh giá: 2</w:t>
      </w:r>
      <w:r w:rsidR="005407F6">
        <w:rPr>
          <w:szCs w:val="28"/>
          <w:lang w:val="nb-NO"/>
        </w:rPr>
        <w:t>7</w:t>
      </w:r>
      <w:r>
        <w:rPr>
          <w:szCs w:val="28"/>
          <w:lang w:val="nb-NO"/>
        </w:rPr>
        <w:t xml:space="preserve"> tiêu chí.</w:t>
      </w:r>
    </w:p>
    <w:p w:rsidR="007A74FD" w:rsidRDefault="00F273FF" w:rsidP="003C73F9">
      <w:pPr>
        <w:shd w:val="clear" w:color="auto" w:fill="FFFFFF"/>
        <w:spacing w:line="20" w:lineRule="atLeast"/>
        <w:ind w:firstLine="709"/>
        <w:jc w:val="both"/>
        <w:rPr>
          <w:rFonts w:ascii="Arial" w:hAnsi="Arial" w:cs="Arial"/>
          <w:szCs w:val="28"/>
        </w:rPr>
      </w:pPr>
      <w:r>
        <w:rPr>
          <w:szCs w:val="28"/>
          <w:lang w:val="nb-NO"/>
        </w:rPr>
        <w:t>Trong đó:</w:t>
      </w:r>
    </w:p>
    <w:p w:rsidR="007A74FD" w:rsidRDefault="00F273FF">
      <w:pPr>
        <w:shd w:val="clear" w:color="auto" w:fill="FFFFFF"/>
        <w:spacing w:line="20" w:lineRule="atLeast"/>
        <w:ind w:left="720"/>
        <w:jc w:val="both"/>
        <w:rPr>
          <w:rFonts w:ascii="Arial" w:hAnsi="Arial" w:cs="Arial"/>
          <w:szCs w:val="28"/>
        </w:rPr>
      </w:pPr>
      <w:r>
        <w:rPr>
          <w:szCs w:val="28"/>
          <w:lang w:val="nb-NO"/>
        </w:rPr>
        <w:t>+ Số tiêu c</w:t>
      </w:r>
      <w:r w:rsidR="005407F6">
        <w:rPr>
          <w:szCs w:val="28"/>
          <w:lang w:val="nb-NO"/>
        </w:rPr>
        <w:t>hí đạt: 27 tiêu chí, chiếm: 100</w:t>
      </w:r>
      <w:r>
        <w:rPr>
          <w:szCs w:val="28"/>
          <w:lang w:val="nb-NO"/>
        </w:rPr>
        <w:t>%</w:t>
      </w:r>
    </w:p>
    <w:p w:rsidR="001354AC" w:rsidRDefault="005407F6">
      <w:pPr>
        <w:shd w:val="clear" w:color="auto" w:fill="FFFFFF"/>
        <w:spacing w:line="20" w:lineRule="atLeast"/>
        <w:ind w:left="720"/>
        <w:jc w:val="both"/>
        <w:rPr>
          <w:szCs w:val="28"/>
          <w:lang w:val="nb-NO"/>
        </w:rPr>
      </w:pPr>
      <w:r>
        <w:rPr>
          <w:szCs w:val="28"/>
          <w:lang w:val="nb-NO"/>
        </w:rPr>
        <w:t>+ Số tiêu chí chưa đạt: 0 tiêu chí</w:t>
      </w:r>
    </w:p>
    <w:p w:rsidR="001354AC" w:rsidRDefault="005407F6" w:rsidP="001354AC">
      <w:pPr>
        <w:shd w:val="clear" w:color="auto" w:fill="FFFFFF"/>
        <w:spacing w:line="20" w:lineRule="atLeast"/>
        <w:ind w:firstLine="709"/>
        <w:jc w:val="both"/>
        <w:rPr>
          <w:rFonts w:ascii="Arial" w:hAnsi="Arial" w:cs="Arial"/>
          <w:szCs w:val="28"/>
        </w:rPr>
      </w:pPr>
      <w:r>
        <w:rPr>
          <w:szCs w:val="28"/>
          <w:lang w:val="nb-NO"/>
        </w:rPr>
        <w:t xml:space="preserve"> </w:t>
      </w:r>
      <w:r w:rsidR="001354AC">
        <w:rPr>
          <w:b/>
          <w:bCs/>
          <w:szCs w:val="28"/>
          <w:lang w:val="nb-NO"/>
        </w:rPr>
        <w:t>2. MỨC 4</w:t>
      </w:r>
    </w:p>
    <w:p w:rsidR="001354AC" w:rsidRDefault="001354AC" w:rsidP="001354AC">
      <w:pPr>
        <w:shd w:val="clear" w:color="auto" w:fill="FFFFFF"/>
        <w:spacing w:line="20" w:lineRule="atLeast"/>
        <w:ind w:firstLine="709"/>
        <w:jc w:val="both"/>
        <w:rPr>
          <w:rFonts w:ascii="Arial" w:hAnsi="Arial" w:cs="Arial"/>
          <w:szCs w:val="28"/>
        </w:rPr>
      </w:pPr>
      <w:r>
        <w:rPr>
          <w:szCs w:val="28"/>
          <w:lang w:val="nb-NO"/>
        </w:rPr>
        <w:t>- Tổng số tiêu chí được đánh giá: 5 tiêu chí.</w:t>
      </w:r>
    </w:p>
    <w:p w:rsidR="001354AC" w:rsidRDefault="001354AC" w:rsidP="001354AC">
      <w:pPr>
        <w:shd w:val="clear" w:color="auto" w:fill="FFFFFF"/>
        <w:spacing w:line="20" w:lineRule="atLeast"/>
        <w:ind w:firstLine="709"/>
        <w:jc w:val="both"/>
        <w:rPr>
          <w:rFonts w:ascii="Arial" w:hAnsi="Arial" w:cs="Arial"/>
          <w:szCs w:val="28"/>
        </w:rPr>
      </w:pPr>
      <w:r>
        <w:rPr>
          <w:szCs w:val="28"/>
          <w:lang w:val="nb-NO"/>
        </w:rPr>
        <w:t>Trong đó:</w:t>
      </w:r>
    </w:p>
    <w:p w:rsidR="001354AC" w:rsidRDefault="001354AC" w:rsidP="001354AC">
      <w:pPr>
        <w:shd w:val="clear" w:color="auto" w:fill="FFFFFF"/>
        <w:spacing w:line="20" w:lineRule="atLeast"/>
        <w:ind w:left="720"/>
        <w:jc w:val="both"/>
        <w:rPr>
          <w:rFonts w:ascii="Arial" w:hAnsi="Arial" w:cs="Arial"/>
          <w:szCs w:val="28"/>
        </w:rPr>
      </w:pPr>
      <w:r>
        <w:rPr>
          <w:szCs w:val="28"/>
          <w:lang w:val="nb-NO"/>
        </w:rPr>
        <w:t>+ Số tiêu chí đạt: 01 tiêu chí, chiếm: 20%</w:t>
      </w:r>
    </w:p>
    <w:p w:rsidR="007A74FD" w:rsidRDefault="001354AC">
      <w:pPr>
        <w:shd w:val="clear" w:color="auto" w:fill="FFFFFF"/>
        <w:spacing w:line="20" w:lineRule="atLeast"/>
        <w:ind w:left="720"/>
        <w:jc w:val="both"/>
        <w:rPr>
          <w:rFonts w:ascii="Arial" w:hAnsi="Arial" w:cs="Arial"/>
          <w:szCs w:val="28"/>
        </w:rPr>
      </w:pPr>
      <w:r>
        <w:rPr>
          <w:szCs w:val="28"/>
          <w:lang w:val="nb-NO"/>
        </w:rPr>
        <w:t>+ Số tiêu chí chưa đạt: 04 tiêu chí, chiếm: 80%</w:t>
      </w:r>
    </w:p>
    <w:p w:rsidR="007A74FD" w:rsidRDefault="003A69F2" w:rsidP="003C73F9">
      <w:pPr>
        <w:shd w:val="clear" w:color="auto" w:fill="FFFFFF"/>
        <w:spacing w:line="20" w:lineRule="atLeast"/>
        <w:ind w:firstLine="709"/>
        <w:jc w:val="both"/>
        <w:rPr>
          <w:rFonts w:ascii="Arial" w:hAnsi="Arial" w:cs="Arial"/>
          <w:szCs w:val="28"/>
        </w:rPr>
      </w:pPr>
      <w:r>
        <w:rPr>
          <w:spacing w:val="4"/>
          <w:szCs w:val="28"/>
          <w:lang w:val="nb-NO"/>
        </w:rPr>
        <w:t xml:space="preserve">* </w:t>
      </w:r>
      <w:r w:rsidR="003C73F9">
        <w:rPr>
          <w:spacing w:val="4"/>
          <w:szCs w:val="28"/>
          <w:lang w:val="nb-NO"/>
        </w:rPr>
        <w:t xml:space="preserve">Căn </w:t>
      </w:r>
      <w:r>
        <w:rPr>
          <w:spacing w:val="4"/>
          <w:szCs w:val="28"/>
          <w:lang w:val="nb-NO"/>
        </w:rPr>
        <w:t xml:space="preserve">cứ </w:t>
      </w:r>
      <w:r w:rsidR="00F273FF">
        <w:rPr>
          <w:spacing w:val="-4"/>
          <w:szCs w:val="28"/>
          <w:lang w:val="vi-VN"/>
        </w:rPr>
        <w:t>Thông tư </w:t>
      </w:r>
      <w:r w:rsidR="005407F6">
        <w:rPr>
          <w:spacing w:val="-4"/>
          <w:szCs w:val="28"/>
        </w:rPr>
        <w:t>17</w:t>
      </w:r>
      <w:r w:rsidR="00F273FF">
        <w:rPr>
          <w:szCs w:val="28"/>
          <w:lang w:val="nb-NO"/>
        </w:rPr>
        <w:t>/2018/TT-BGDĐT</w:t>
      </w:r>
      <w:r w:rsidR="00F273FF">
        <w:rPr>
          <w:spacing w:val="4"/>
          <w:szCs w:val="28"/>
          <w:lang w:val="nb-NO"/>
        </w:rPr>
        <w:t xml:space="preserve"> của Bộ trưởng Bộ GDĐT, Trường tiểu học </w:t>
      </w:r>
      <w:r w:rsidR="005407F6">
        <w:rPr>
          <w:spacing w:val="4"/>
          <w:szCs w:val="28"/>
          <w:lang w:val="nb-NO"/>
        </w:rPr>
        <w:t xml:space="preserve">xã </w:t>
      </w:r>
      <w:r w:rsidR="00224997">
        <w:rPr>
          <w:spacing w:val="4"/>
          <w:szCs w:val="28"/>
          <w:lang w:val="nb-NO"/>
        </w:rPr>
        <w:t>Thanh An</w:t>
      </w:r>
      <w:r w:rsidR="005407F6">
        <w:rPr>
          <w:spacing w:val="4"/>
          <w:szCs w:val="28"/>
          <w:lang w:val="nb-NO"/>
        </w:rPr>
        <w:t xml:space="preserve"> </w:t>
      </w:r>
      <w:r w:rsidR="00F273FF">
        <w:rPr>
          <w:spacing w:val="4"/>
          <w:szCs w:val="28"/>
          <w:lang w:val="nb-NO"/>
        </w:rPr>
        <w:t xml:space="preserve">đạt kiểm định chất lượng giáo dục </w:t>
      </w:r>
      <w:r w:rsidR="005407F6">
        <w:rPr>
          <w:spacing w:val="4"/>
          <w:szCs w:val="28"/>
          <w:lang w:val="nb-NO"/>
        </w:rPr>
        <w:t xml:space="preserve">cấp độ 3 </w:t>
      </w:r>
      <w:r w:rsidR="00F273FF">
        <w:rPr>
          <w:spacing w:val="4"/>
          <w:szCs w:val="28"/>
          <w:lang w:val="nb-NO"/>
        </w:rPr>
        <w:t xml:space="preserve">và </w:t>
      </w:r>
      <w:r w:rsidR="005407F6">
        <w:rPr>
          <w:spacing w:val="4"/>
          <w:szCs w:val="28"/>
          <w:lang w:val="nb-NO"/>
        </w:rPr>
        <w:t>đạt chuẩn quốc gia mức độ 2</w:t>
      </w:r>
    </w:p>
    <w:p w:rsidR="007A74FD" w:rsidRDefault="005407F6" w:rsidP="003C73F9">
      <w:pPr>
        <w:shd w:val="clear" w:color="auto" w:fill="FFFFFF"/>
        <w:spacing w:line="20" w:lineRule="atLeast"/>
        <w:ind w:firstLine="709"/>
        <w:jc w:val="both"/>
        <w:rPr>
          <w:rFonts w:ascii="Arial" w:hAnsi="Arial" w:cs="Arial"/>
          <w:szCs w:val="28"/>
        </w:rPr>
      </w:pPr>
      <w:r>
        <w:rPr>
          <w:b/>
          <w:bCs/>
          <w:szCs w:val="28"/>
          <w:lang w:val="nb-NO"/>
        </w:rPr>
        <w:t>II.</w:t>
      </w:r>
      <w:r w:rsidR="00F273FF">
        <w:rPr>
          <w:b/>
          <w:bCs/>
          <w:szCs w:val="28"/>
          <w:lang w:val="nb-NO"/>
        </w:rPr>
        <w:t xml:space="preserve"> </w:t>
      </w:r>
      <w:r>
        <w:rPr>
          <w:b/>
          <w:bCs/>
          <w:szCs w:val="28"/>
          <w:lang w:val="nb-NO"/>
        </w:rPr>
        <w:t>BÁO CÁO TỰ ĐÁNH GIÁ</w:t>
      </w:r>
    </w:p>
    <w:p w:rsidR="007A74FD" w:rsidRDefault="00F273FF" w:rsidP="003C73F9">
      <w:pPr>
        <w:shd w:val="clear" w:color="auto" w:fill="FFFFFF"/>
        <w:spacing w:line="20" w:lineRule="atLeast"/>
        <w:ind w:firstLine="709"/>
        <w:jc w:val="both"/>
        <w:rPr>
          <w:rFonts w:ascii="Arial" w:hAnsi="Arial" w:cs="Arial"/>
          <w:szCs w:val="28"/>
        </w:rPr>
      </w:pPr>
      <w:r>
        <w:rPr>
          <w:szCs w:val="28"/>
          <w:lang w:val="nb-NO"/>
        </w:rPr>
        <w:t xml:space="preserve">Căn cứ tình hình cụ thể của đơn vị, trong năm học </w:t>
      </w:r>
      <w:r w:rsidR="00DE4437">
        <w:rPr>
          <w:szCs w:val="28"/>
          <w:lang w:val="nb-NO"/>
        </w:rPr>
        <w:t>202</w:t>
      </w:r>
      <w:r w:rsidR="000E604F">
        <w:rPr>
          <w:szCs w:val="28"/>
          <w:lang w:val="nb-NO"/>
        </w:rPr>
        <w:t>1</w:t>
      </w:r>
      <w:r w:rsidR="00DE4437">
        <w:rPr>
          <w:szCs w:val="28"/>
          <w:lang w:val="nb-NO"/>
        </w:rPr>
        <w:t>- 202</w:t>
      </w:r>
      <w:r w:rsidR="000E604F">
        <w:rPr>
          <w:szCs w:val="28"/>
          <w:lang w:val="nb-NO"/>
        </w:rPr>
        <w:t>2</w:t>
      </w:r>
      <w:r>
        <w:rPr>
          <w:szCs w:val="28"/>
          <w:lang w:val="nb-NO"/>
        </w:rPr>
        <w:t xml:space="preserve"> nhà trường thực hiện kế hoạch cải tiến chất lượng ở một số tiêu chí, cụ thể như sau:</w:t>
      </w:r>
    </w:p>
    <w:p w:rsidR="007A74FD" w:rsidRDefault="00F273FF" w:rsidP="003C73F9">
      <w:pPr>
        <w:shd w:val="clear" w:color="auto" w:fill="FFFFFF"/>
        <w:spacing w:line="20" w:lineRule="atLeast"/>
        <w:ind w:firstLine="709"/>
        <w:jc w:val="both"/>
        <w:rPr>
          <w:rFonts w:ascii="Arial" w:hAnsi="Arial" w:cs="Arial"/>
          <w:szCs w:val="28"/>
        </w:rPr>
      </w:pPr>
      <w:r>
        <w:rPr>
          <w:b/>
          <w:bCs/>
          <w:szCs w:val="28"/>
        </w:rPr>
        <w:t>*</w:t>
      </w:r>
      <w:r w:rsidR="003C73F9">
        <w:rPr>
          <w:b/>
          <w:bCs/>
          <w:szCs w:val="28"/>
        </w:rPr>
        <w:t xml:space="preserve"> </w:t>
      </w:r>
      <w:r>
        <w:rPr>
          <w:b/>
          <w:bCs/>
          <w:szCs w:val="28"/>
          <w:lang w:val="vi-VN"/>
        </w:rPr>
        <w:t>Tiêu chuẩn</w:t>
      </w:r>
      <w:r>
        <w:rPr>
          <w:szCs w:val="28"/>
          <w:lang w:val="vi-VN"/>
        </w:rPr>
        <w:t> </w:t>
      </w:r>
      <w:r>
        <w:rPr>
          <w:b/>
          <w:bCs/>
          <w:szCs w:val="28"/>
          <w:lang w:val="vi-VN"/>
        </w:rPr>
        <w:t>1: Tổ chức và quản lý nhà trường</w:t>
      </w:r>
    </w:p>
    <w:p w:rsidR="007A74FD" w:rsidRDefault="00F273FF" w:rsidP="003C73F9">
      <w:pPr>
        <w:shd w:val="clear" w:color="auto" w:fill="FFFFFF"/>
        <w:spacing w:line="20" w:lineRule="atLeast"/>
        <w:ind w:firstLine="709"/>
        <w:jc w:val="both"/>
        <w:rPr>
          <w:rFonts w:ascii="Arial" w:hAnsi="Arial" w:cs="Arial"/>
          <w:szCs w:val="28"/>
        </w:rPr>
      </w:pPr>
      <w:r>
        <w:rPr>
          <w:b/>
          <w:bCs/>
          <w:spacing w:val="-8"/>
          <w:szCs w:val="28"/>
          <w:shd w:val="clear" w:color="auto" w:fill="FFFFFF"/>
          <w:lang w:val="sv-SE"/>
        </w:rPr>
        <w:t>-</w:t>
      </w:r>
      <w:r w:rsidR="003C73F9">
        <w:rPr>
          <w:b/>
          <w:bCs/>
          <w:spacing w:val="-8"/>
          <w:szCs w:val="28"/>
          <w:shd w:val="clear" w:color="auto" w:fill="FFFFFF"/>
          <w:lang w:val="sv-SE"/>
        </w:rPr>
        <w:t xml:space="preserve"> </w:t>
      </w:r>
      <w:r>
        <w:rPr>
          <w:b/>
          <w:bCs/>
          <w:spacing w:val="-8"/>
          <w:szCs w:val="28"/>
          <w:shd w:val="clear" w:color="auto" w:fill="FFFFFF"/>
          <w:lang w:val="sv-SE"/>
        </w:rPr>
        <w:t>Tiêu chí</w:t>
      </w:r>
      <w:r>
        <w:rPr>
          <w:spacing w:val="-8"/>
          <w:szCs w:val="28"/>
          <w:shd w:val="clear" w:color="auto" w:fill="FFFFFF"/>
          <w:lang w:val="sv-SE"/>
        </w:rPr>
        <w:t> </w:t>
      </w:r>
      <w:r>
        <w:rPr>
          <w:b/>
          <w:bCs/>
          <w:spacing w:val="-8"/>
          <w:szCs w:val="28"/>
          <w:shd w:val="clear" w:color="auto" w:fill="FFFFFF"/>
          <w:lang w:val="sv-SE"/>
        </w:rPr>
        <w:t>1.1.</w:t>
      </w:r>
      <w:r>
        <w:rPr>
          <w:rFonts w:ascii="Arial" w:hAnsi="Arial" w:cs="Arial"/>
          <w:szCs w:val="28"/>
          <w:shd w:val="clear" w:color="auto" w:fill="FFFFFF"/>
        </w:rPr>
        <w:t> </w:t>
      </w:r>
      <w:r>
        <w:rPr>
          <w:b/>
          <w:bCs/>
          <w:spacing w:val="-8"/>
          <w:szCs w:val="28"/>
          <w:shd w:val="clear" w:color="auto" w:fill="FFFFFF"/>
          <w:lang w:val="vi-VN"/>
        </w:rPr>
        <w:t>Phương hướng, chiến lược xây dựng và phát triển nhà trường</w:t>
      </w:r>
    </w:p>
    <w:p w:rsidR="007A74FD" w:rsidRDefault="00F273FF" w:rsidP="003C73F9">
      <w:pPr>
        <w:shd w:val="clear" w:color="auto" w:fill="FFFFFF"/>
        <w:spacing w:line="20" w:lineRule="atLeast"/>
        <w:ind w:firstLine="709"/>
        <w:jc w:val="both"/>
        <w:rPr>
          <w:rFonts w:ascii="Arial" w:hAnsi="Arial" w:cs="Arial"/>
          <w:szCs w:val="28"/>
        </w:rPr>
      </w:pPr>
      <w:r>
        <w:rPr>
          <w:b/>
          <w:bCs/>
          <w:spacing w:val="4"/>
          <w:szCs w:val="28"/>
          <w:lang w:val="sv-SE"/>
        </w:rPr>
        <w:t> Điểm mạnh</w:t>
      </w:r>
    </w:p>
    <w:p w:rsidR="007A74FD" w:rsidRDefault="00F273FF">
      <w:pPr>
        <w:shd w:val="clear" w:color="auto" w:fill="FFFFFF"/>
        <w:spacing w:line="20" w:lineRule="atLeast"/>
        <w:ind w:firstLine="720"/>
        <w:jc w:val="both"/>
        <w:rPr>
          <w:rFonts w:ascii="Arial" w:hAnsi="Arial" w:cs="Arial"/>
          <w:szCs w:val="28"/>
        </w:rPr>
      </w:pPr>
      <w:r>
        <w:rPr>
          <w:spacing w:val="-4"/>
          <w:szCs w:val="28"/>
        </w:rPr>
        <w:t xml:space="preserve">Kế hoạch xây dựng và phát triển nhà trường bám sát thực trạng cơ sở vật chất hiện có, nguồn lực của nhà trường, điều kiện về kinh tế, xã hội của địa phương và định hướng phát triển giáo dục của Nghị quyết Đại hội Đảng xã </w:t>
      </w:r>
      <w:r w:rsidR="00224997">
        <w:rPr>
          <w:spacing w:val="-4"/>
          <w:szCs w:val="28"/>
        </w:rPr>
        <w:t>Thanh An</w:t>
      </w:r>
      <w:r>
        <w:rPr>
          <w:spacing w:val="-4"/>
          <w:szCs w:val="28"/>
        </w:rPr>
        <w:t xml:space="preserve">. Kế hoạch được trao đổi bàn bạc chặt chẽ trong Hội đồng trường, tham khảo ý kiến của chính quyền địa phương và được Phòng Giáo dục và Đào tạo huyện </w:t>
      </w:r>
      <w:r w:rsidR="00E133C8">
        <w:rPr>
          <w:spacing w:val="-4"/>
          <w:szCs w:val="28"/>
        </w:rPr>
        <w:t>Điện Biên</w:t>
      </w:r>
      <w:r>
        <w:rPr>
          <w:spacing w:val="-4"/>
          <w:szCs w:val="28"/>
        </w:rPr>
        <w:t xml:space="preserve"> thẩm định phê duyệt, được Hội đồng trường xây dựng các giải pháp giám sát việc thực hiện, có báo cáo định kì trước Hội đồng sư phạm định kì theo học kì, năm học.</w:t>
      </w:r>
    </w:p>
    <w:p w:rsidR="007A74FD" w:rsidRDefault="00F273FF" w:rsidP="003C73F9">
      <w:pPr>
        <w:shd w:val="clear" w:color="auto" w:fill="FFFFFF"/>
        <w:spacing w:line="20" w:lineRule="atLeast"/>
        <w:ind w:firstLine="709"/>
        <w:jc w:val="both"/>
        <w:rPr>
          <w:rFonts w:ascii="Arial" w:hAnsi="Arial" w:cs="Arial"/>
          <w:szCs w:val="28"/>
        </w:rPr>
      </w:pPr>
      <w:r>
        <w:rPr>
          <w:b/>
          <w:bCs/>
          <w:spacing w:val="4"/>
          <w:szCs w:val="28"/>
          <w:lang w:val="sv-SE"/>
        </w:rPr>
        <w:t>Điểm yếu</w:t>
      </w:r>
    </w:p>
    <w:p w:rsidR="007A74FD" w:rsidRDefault="00F273FF">
      <w:pPr>
        <w:shd w:val="clear" w:color="auto" w:fill="FFFFFF"/>
        <w:spacing w:line="20" w:lineRule="atLeast"/>
        <w:ind w:firstLine="720"/>
        <w:jc w:val="both"/>
        <w:rPr>
          <w:rFonts w:ascii="Arial" w:hAnsi="Arial" w:cs="Arial"/>
          <w:szCs w:val="28"/>
        </w:rPr>
      </w:pPr>
      <w:r>
        <w:rPr>
          <w:spacing w:val="-6"/>
          <w:szCs w:val="28"/>
          <w:lang w:val="nb-NO"/>
        </w:rPr>
        <w:t>Kế hoạch chiến lược xây dựng và phát triển của nhà trường chưa được đăng tải</w:t>
      </w:r>
      <w:r>
        <w:rPr>
          <w:spacing w:val="-6"/>
          <w:szCs w:val="28"/>
          <w:lang w:val="sv-SE"/>
        </w:rPr>
        <w:t> trên </w:t>
      </w:r>
      <w:r>
        <w:rPr>
          <w:spacing w:val="-6"/>
          <w:szCs w:val="28"/>
        </w:rPr>
        <w:t>website </w:t>
      </w:r>
      <w:r>
        <w:rPr>
          <w:spacing w:val="-6"/>
          <w:szCs w:val="28"/>
          <w:lang w:val="sv-SE"/>
        </w:rPr>
        <w:t>của nhà trường</w:t>
      </w:r>
      <w:r>
        <w:rPr>
          <w:spacing w:val="-6"/>
          <w:szCs w:val="28"/>
          <w:lang w:val="nb-NO"/>
        </w:rPr>
        <w:t>, </w:t>
      </w:r>
      <w:r>
        <w:rPr>
          <w:spacing w:val="-6"/>
          <w:szCs w:val="28"/>
          <w:lang w:val="sv-SE"/>
        </w:rPr>
        <w:t xml:space="preserve">trên các phương tiện thông tin đại chúng của địa phương, trang thông tin điện tử của </w:t>
      </w:r>
      <w:r w:rsidR="000E604F">
        <w:rPr>
          <w:spacing w:val="-6"/>
          <w:szCs w:val="28"/>
          <w:lang w:val="sv-SE"/>
        </w:rPr>
        <w:t>P</w:t>
      </w:r>
      <w:r>
        <w:rPr>
          <w:spacing w:val="-6"/>
          <w:szCs w:val="28"/>
          <w:lang w:val="sv-SE"/>
        </w:rPr>
        <w:t xml:space="preserve">hòng </w:t>
      </w:r>
      <w:r w:rsidR="000E604F">
        <w:rPr>
          <w:spacing w:val="-6"/>
          <w:szCs w:val="28"/>
          <w:lang w:val="sv-SE"/>
        </w:rPr>
        <w:t>GD&amp;ĐT</w:t>
      </w:r>
      <w:r>
        <w:rPr>
          <w:spacing w:val="-6"/>
          <w:szCs w:val="28"/>
          <w:lang w:val="sv-SE"/>
        </w:rPr>
        <w:t xml:space="preserve">, </w:t>
      </w:r>
      <w:r w:rsidR="000E604F">
        <w:rPr>
          <w:spacing w:val="-6"/>
          <w:szCs w:val="28"/>
          <w:lang w:val="sv-SE"/>
        </w:rPr>
        <w:t>S</w:t>
      </w:r>
      <w:r>
        <w:rPr>
          <w:spacing w:val="-6"/>
          <w:szCs w:val="28"/>
          <w:lang w:val="sv-SE"/>
        </w:rPr>
        <w:t xml:space="preserve">ở </w:t>
      </w:r>
      <w:r w:rsidR="000E604F">
        <w:rPr>
          <w:spacing w:val="-6"/>
          <w:szCs w:val="28"/>
          <w:lang w:val="sv-SE"/>
        </w:rPr>
        <w:t>GD&amp;ĐT</w:t>
      </w:r>
      <w:r>
        <w:rPr>
          <w:spacing w:val="-6"/>
          <w:szCs w:val="28"/>
          <w:lang w:val="sv-SE"/>
        </w:rPr>
        <w:t>.</w:t>
      </w:r>
    </w:p>
    <w:p w:rsidR="007A74FD" w:rsidRDefault="00F273FF" w:rsidP="003C73F9">
      <w:pPr>
        <w:shd w:val="clear" w:color="auto" w:fill="FFFFFF"/>
        <w:spacing w:line="20" w:lineRule="atLeast"/>
        <w:ind w:firstLine="709"/>
        <w:jc w:val="both"/>
        <w:rPr>
          <w:rFonts w:ascii="Arial" w:hAnsi="Arial" w:cs="Arial"/>
          <w:szCs w:val="28"/>
        </w:rPr>
      </w:pPr>
      <w:r>
        <w:rPr>
          <w:b/>
          <w:bCs/>
          <w:spacing w:val="4"/>
          <w:szCs w:val="28"/>
          <w:lang w:val="sv-SE"/>
        </w:rPr>
        <w:t>Kế hoạch cải tiến chất lượng</w:t>
      </w:r>
    </w:p>
    <w:p w:rsidR="007A74FD" w:rsidRDefault="00F273FF">
      <w:pPr>
        <w:shd w:val="clear" w:color="auto" w:fill="FFFFFF"/>
        <w:spacing w:line="20" w:lineRule="atLeast"/>
        <w:ind w:firstLine="720"/>
        <w:jc w:val="both"/>
        <w:rPr>
          <w:rFonts w:ascii="Arial" w:hAnsi="Arial" w:cs="Arial"/>
          <w:szCs w:val="28"/>
        </w:rPr>
      </w:pPr>
      <w:r>
        <w:rPr>
          <w:szCs w:val="28"/>
        </w:rPr>
        <w:t xml:space="preserve">Trong năm </w:t>
      </w:r>
      <w:r w:rsidR="003C73F9">
        <w:rPr>
          <w:szCs w:val="28"/>
        </w:rPr>
        <w:t>202</w:t>
      </w:r>
      <w:r w:rsidR="000E604F">
        <w:rPr>
          <w:szCs w:val="28"/>
        </w:rPr>
        <w:t>1</w:t>
      </w:r>
      <w:r w:rsidR="003C73F9">
        <w:rPr>
          <w:szCs w:val="28"/>
        </w:rPr>
        <w:t>-202</w:t>
      </w:r>
      <w:r w:rsidR="000E604F">
        <w:rPr>
          <w:szCs w:val="28"/>
        </w:rPr>
        <w:t>2</w:t>
      </w:r>
      <w:r>
        <w:rPr>
          <w:szCs w:val="28"/>
        </w:rPr>
        <w:t xml:space="preserve"> và những năm tiếp theo, nhà trường sẽ chỉ đạo giáo viên phụ trách website đăng tải toàn văn kế hoạch chiến lược phát triển của nhà </w:t>
      </w:r>
      <w:r>
        <w:rPr>
          <w:szCs w:val="28"/>
        </w:rPr>
        <w:lastRenderedPageBreak/>
        <w:t>trường lên trang website, nhằm tranh thủ sự đóng góp của mọi tổ chức, cá nhân, của cha mẹ học sinh.</w:t>
      </w:r>
    </w:p>
    <w:p w:rsidR="007A74FD" w:rsidRDefault="00F273FF" w:rsidP="00DE4437">
      <w:pPr>
        <w:shd w:val="clear" w:color="auto" w:fill="FFFFFF"/>
        <w:spacing w:line="20" w:lineRule="atLeast"/>
        <w:ind w:firstLine="709"/>
        <w:jc w:val="both"/>
        <w:rPr>
          <w:rFonts w:ascii="Arial" w:hAnsi="Arial" w:cs="Arial"/>
          <w:szCs w:val="28"/>
        </w:rPr>
      </w:pPr>
      <w:r>
        <w:rPr>
          <w:b/>
          <w:bCs/>
          <w:szCs w:val="28"/>
          <w:shd w:val="clear" w:color="auto" w:fill="FFFFFF"/>
          <w:lang w:val="sv-SE"/>
        </w:rPr>
        <w:t>-</w:t>
      </w:r>
      <w:r w:rsidR="003C73F9">
        <w:rPr>
          <w:b/>
          <w:bCs/>
          <w:szCs w:val="28"/>
          <w:shd w:val="clear" w:color="auto" w:fill="FFFFFF"/>
          <w:lang w:val="sv-SE"/>
        </w:rPr>
        <w:t xml:space="preserve"> </w:t>
      </w:r>
      <w:r>
        <w:rPr>
          <w:b/>
          <w:bCs/>
          <w:szCs w:val="28"/>
          <w:shd w:val="clear" w:color="auto" w:fill="FFFFFF"/>
          <w:lang w:val="sv-SE"/>
        </w:rPr>
        <w:t>Tiêu chí 1.2. </w:t>
      </w:r>
      <w:r>
        <w:rPr>
          <w:b/>
          <w:bCs/>
          <w:szCs w:val="28"/>
          <w:lang w:val="vi-VN"/>
        </w:rPr>
        <w:t>Hội đồng trường và các hội đồng khác</w:t>
      </w:r>
    </w:p>
    <w:p w:rsidR="007A74FD" w:rsidRDefault="00F273FF" w:rsidP="003C73F9">
      <w:pPr>
        <w:shd w:val="clear" w:color="auto" w:fill="FFFFFF"/>
        <w:spacing w:line="20" w:lineRule="atLeast"/>
        <w:ind w:firstLine="709"/>
        <w:jc w:val="both"/>
        <w:rPr>
          <w:rFonts w:ascii="Arial" w:hAnsi="Arial" w:cs="Arial"/>
          <w:szCs w:val="28"/>
        </w:rPr>
      </w:pPr>
      <w:r>
        <w:rPr>
          <w:b/>
          <w:bCs/>
          <w:spacing w:val="4"/>
          <w:szCs w:val="28"/>
          <w:lang w:val="sv-SE"/>
        </w:rPr>
        <w:t> Điểm mạnh</w:t>
      </w:r>
    </w:p>
    <w:p w:rsidR="007A74FD" w:rsidRDefault="00F273FF">
      <w:pPr>
        <w:shd w:val="clear" w:color="auto" w:fill="FFFFFF"/>
        <w:spacing w:line="20" w:lineRule="atLeast"/>
        <w:ind w:firstLine="720"/>
        <w:jc w:val="both"/>
        <w:rPr>
          <w:rFonts w:ascii="Arial" w:hAnsi="Arial" w:cs="Arial"/>
          <w:szCs w:val="28"/>
        </w:rPr>
      </w:pPr>
      <w:r>
        <w:rPr>
          <w:szCs w:val="28"/>
        </w:rPr>
        <w:t xml:space="preserve">Mỗi khi có sự thay đổi về nhân sự Hiệu trưởng kịp thời làm tờ trình đề nghị </w:t>
      </w:r>
      <w:r w:rsidR="000E604F">
        <w:rPr>
          <w:szCs w:val="28"/>
        </w:rPr>
        <w:t>P</w:t>
      </w:r>
      <w:r>
        <w:rPr>
          <w:szCs w:val="28"/>
        </w:rPr>
        <w:t xml:space="preserve">hòng </w:t>
      </w:r>
      <w:r w:rsidR="000E604F">
        <w:rPr>
          <w:szCs w:val="28"/>
        </w:rPr>
        <w:t>GD&amp;ĐT</w:t>
      </w:r>
      <w:r>
        <w:rPr>
          <w:szCs w:val="28"/>
        </w:rPr>
        <w:t xml:space="preserve"> ra quyết định kiện toàn Hội đồng trường với đầy đủ thành phần theo quy định và hàng năm ban hành quyết định thành lập hội đồng tư vấn với thành phần là những cán bộ, giáo viên có năng lực. Hội đồng trường và các hội đồng tư vấn hoạt động hiệu quả, được kiểm tra, đánh giá thường xuyên đã góp phần nâng chất lượng giáo dục của nhà trường.</w:t>
      </w:r>
    </w:p>
    <w:p w:rsidR="007A74FD" w:rsidRDefault="00F273FF" w:rsidP="003C73F9">
      <w:pPr>
        <w:shd w:val="clear" w:color="auto" w:fill="FFFFFF"/>
        <w:spacing w:line="20" w:lineRule="atLeast"/>
        <w:ind w:firstLine="709"/>
        <w:jc w:val="both"/>
        <w:rPr>
          <w:rFonts w:ascii="Arial" w:hAnsi="Arial" w:cs="Arial"/>
          <w:szCs w:val="28"/>
        </w:rPr>
      </w:pPr>
      <w:r>
        <w:rPr>
          <w:b/>
          <w:bCs/>
          <w:spacing w:val="4"/>
          <w:szCs w:val="28"/>
          <w:lang w:val="sv-SE"/>
        </w:rPr>
        <w:t> Điểm yếu</w:t>
      </w:r>
    </w:p>
    <w:p w:rsidR="007A74FD" w:rsidRDefault="00F273FF">
      <w:pPr>
        <w:shd w:val="clear" w:color="auto" w:fill="FFFFFF"/>
        <w:spacing w:line="20" w:lineRule="atLeast"/>
        <w:ind w:firstLine="720"/>
        <w:jc w:val="both"/>
        <w:rPr>
          <w:rFonts w:ascii="Arial" w:hAnsi="Arial" w:cs="Arial"/>
          <w:szCs w:val="28"/>
        </w:rPr>
      </w:pPr>
      <w:r>
        <w:rPr>
          <w:szCs w:val="28"/>
        </w:rPr>
        <w:t> Môt số giáo viên của nhà trường dạy 2 buổi/ngày nên khi tham gia các Hội đồng tư vấn như: Hội đồng chấm sáng kiến</w:t>
      </w:r>
      <w:r w:rsidR="000E604F">
        <w:rPr>
          <w:szCs w:val="28"/>
        </w:rPr>
        <w:t>,</w:t>
      </w:r>
      <w:r>
        <w:rPr>
          <w:szCs w:val="28"/>
        </w:rPr>
        <w:t xml:space="preserve"> Hội đồng chấm thi giáo viên dạy giỏi</w:t>
      </w:r>
      <w:r w:rsidR="000E604F">
        <w:rPr>
          <w:szCs w:val="28"/>
        </w:rPr>
        <w:t>,…</w:t>
      </w:r>
      <w:r>
        <w:rPr>
          <w:szCs w:val="28"/>
        </w:rPr>
        <w:t xml:space="preserve"> còn gặp khó khăn về thời gian.</w:t>
      </w:r>
    </w:p>
    <w:p w:rsidR="007A74FD" w:rsidRDefault="00F273FF" w:rsidP="003C73F9">
      <w:pPr>
        <w:shd w:val="clear" w:color="auto" w:fill="FFFFFF"/>
        <w:spacing w:line="20" w:lineRule="atLeast"/>
        <w:ind w:firstLine="709"/>
        <w:jc w:val="both"/>
        <w:rPr>
          <w:rFonts w:ascii="Arial" w:hAnsi="Arial" w:cs="Arial"/>
          <w:szCs w:val="28"/>
        </w:rPr>
      </w:pPr>
      <w:r>
        <w:rPr>
          <w:b/>
          <w:bCs/>
          <w:spacing w:val="4"/>
          <w:szCs w:val="28"/>
          <w:lang w:val="sv-SE"/>
        </w:rPr>
        <w:t> Kế hoạch cải tiến chất lượng</w:t>
      </w:r>
    </w:p>
    <w:p w:rsidR="007A74FD" w:rsidRDefault="00F273FF">
      <w:pPr>
        <w:shd w:val="clear" w:color="auto" w:fill="FFFFFF"/>
        <w:spacing w:line="20" w:lineRule="atLeast"/>
        <w:ind w:firstLine="720"/>
        <w:jc w:val="both"/>
        <w:rPr>
          <w:rFonts w:ascii="Arial" w:hAnsi="Arial" w:cs="Arial"/>
          <w:szCs w:val="28"/>
        </w:rPr>
      </w:pPr>
      <w:r>
        <w:rPr>
          <w:szCs w:val="28"/>
        </w:rPr>
        <w:t>Ban Giám hiệu nhà trường tiếp tục bồi dưỡng để các thành viên của từng hội đồng phát huy năng lực thực hiện tốt chức năng, nhiệm vụ. Hiệu trưởng khi xây dựng kế hoạch chú ý phân bổ nhiều thời gian để các thành viên tham gia tốt hơn.</w:t>
      </w:r>
    </w:p>
    <w:p w:rsidR="007A74FD" w:rsidRDefault="00F273FF" w:rsidP="003C73F9">
      <w:pPr>
        <w:shd w:val="clear" w:color="auto" w:fill="FFFFFF"/>
        <w:spacing w:line="20" w:lineRule="atLeast"/>
        <w:ind w:firstLine="709"/>
        <w:jc w:val="both"/>
        <w:rPr>
          <w:rFonts w:ascii="Arial" w:hAnsi="Arial" w:cs="Arial"/>
          <w:szCs w:val="28"/>
        </w:rPr>
      </w:pPr>
      <w:r>
        <w:rPr>
          <w:b/>
          <w:bCs/>
          <w:szCs w:val="28"/>
          <w:shd w:val="clear" w:color="auto" w:fill="FFFFFF"/>
          <w:lang w:val="sv-SE"/>
        </w:rPr>
        <w:t>-</w:t>
      </w:r>
      <w:r w:rsidR="003C73F9">
        <w:rPr>
          <w:b/>
          <w:bCs/>
          <w:szCs w:val="28"/>
          <w:shd w:val="clear" w:color="auto" w:fill="FFFFFF"/>
          <w:lang w:val="sv-SE"/>
        </w:rPr>
        <w:t xml:space="preserve"> </w:t>
      </w:r>
      <w:r>
        <w:rPr>
          <w:b/>
          <w:bCs/>
          <w:szCs w:val="28"/>
          <w:shd w:val="clear" w:color="auto" w:fill="FFFFFF"/>
          <w:lang w:val="sv-SE"/>
        </w:rPr>
        <w:t>Tiêu chí 1.3. </w:t>
      </w:r>
      <w:r>
        <w:rPr>
          <w:b/>
          <w:bCs/>
          <w:szCs w:val="28"/>
          <w:lang w:val="vi-VN"/>
        </w:rPr>
        <w:t>Tổ chức Đảng Cộng sản Việt Nam, các đoàn thể và tổ chức khác trong nhà trường</w:t>
      </w:r>
    </w:p>
    <w:p w:rsidR="007A74FD" w:rsidRDefault="00F273FF" w:rsidP="003C73F9">
      <w:pPr>
        <w:shd w:val="clear" w:color="auto" w:fill="FFFFFF"/>
        <w:spacing w:line="20" w:lineRule="atLeast"/>
        <w:ind w:firstLine="709"/>
        <w:jc w:val="both"/>
        <w:rPr>
          <w:rFonts w:ascii="Arial" w:hAnsi="Arial" w:cs="Arial"/>
          <w:szCs w:val="28"/>
        </w:rPr>
      </w:pPr>
      <w:r>
        <w:rPr>
          <w:b/>
          <w:bCs/>
          <w:spacing w:val="4"/>
          <w:szCs w:val="28"/>
          <w:lang w:val="sv-SE"/>
        </w:rPr>
        <w:t> Điểm mạnh</w:t>
      </w:r>
    </w:p>
    <w:p w:rsidR="007A74FD" w:rsidRDefault="00F273FF">
      <w:pPr>
        <w:shd w:val="clear" w:color="auto" w:fill="FFFFFF"/>
        <w:spacing w:line="20" w:lineRule="atLeast"/>
        <w:ind w:firstLine="720"/>
        <w:jc w:val="both"/>
        <w:rPr>
          <w:rFonts w:ascii="Arial" w:hAnsi="Arial" w:cs="Arial"/>
          <w:szCs w:val="28"/>
        </w:rPr>
      </w:pPr>
      <w:r>
        <w:rPr>
          <w:szCs w:val="28"/>
        </w:rPr>
        <w:t>Trường có Chi bộ độc lập, 5 năm qua luôn được đánh giá, xếp loại hoàn thành xuất sắc nhiệm vụ</w:t>
      </w:r>
      <w:r w:rsidR="00BA5CFF">
        <w:rPr>
          <w:szCs w:val="28"/>
        </w:rPr>
        <w:t xml:space="preserve"> và hoàn thành tốt nhiệm vụ</w:t>
      </w:r>
      <w:r>
        <w:rPr>
          <w:szCs w:val="28"/>
        </w:rPr>
        <w:t>. Công đoàn và các tổ chức khác trong nhà trường hoạt động có hiệu quả góp phần nâng cao chất lượng giáo dục toàn diện trong nhà trường.</w:t>
      </w:r>
    </w:p>
    <w:p w:rsidR="007A74FD" w:rsidRDefault="00F273FF">
      <w:pPr>
        <w:shd w:val="clear" w:color="auto" w:fill="FFFFFF"/>
        <w:spacing w:line="20" w:lineRule="atLeast"/>
        <w:jc w:val="both"/>
        <w:rPr>
          <w:rFonts w:ascii="Arial" w:hAnsi="Arial" w:cs="Arial"/>
          <w:szCs w:val="28"/>
        </w:rPr>
      </w:pPr>
      <w:r>
        <w:rPr>
          <w:b/>
          <w:bCs/>
          <w:spacing w:val="4"/>
          <w:szCs w:val="28"/>
          <w:lang w:val="sv-SE"/>
        </w:rPr>
        <w:t> </w:t>
      </w:r>
      <w:r w:rsidR="008A4052">
        <w:rPr>
          <w:b/>
          <w:bCs/>
          <w:spacing w:val="4"/>
          <w:szCs w:val="28"/>
          <w:lang w:val="sv-SE"/>
        </w:rPr>
        <w:tab/>
      </w:r>
      <w:r>
        <w:rPr>
          <w:b/>
          <w:bCs/>
          <w:spacing w:val="4"/>
          <w:szCs w:val="28"/>
          <w:lang w:val="sv-SE"/>
        </w:rPr>
        <w:t>Điểm yếu</w:t>
      </w:r>
    </w:p>
    <w:p w:rsidR="007A74FD" w:rsidRDefault="008A4052">
      <w:pPr>
        <w:shd w:val="clear" w:color="auto" w:fill="FFFFFF"/>
        <w:spacing w:line="20" w:lineRule="atLeast"/>
        <w:ind w:firstLine="720"/>
        <w:jc w:val="both"/>
        <w:rPr>
          <w:rFonts w:ascii="Arial" w:hAnsi="Arial" w:cs="Arial"/>
          <w:szCs w:val="28"/>
        </w:rPr>
      </w:pPr>
      <w:r>
        <w:rPr>
          <w:szCs w:val="28"/>
        </w:rPr>
        <w:t>Nội dung sinh hoạt</w:t>
      </w:r>
      <w:r w:rsidR="00F273FF">
        <w:rPr>
          <w:szCs w:val="28"/>
        </w:rPr>
        <w:t xml:space="preserve"> của chi bộ đôi khi chưa thật phong phú, nội dung còn trùng lặp nộ</w:t>
      </w:r>
      <w:r w:rsidR="00BA5CFF">
        <w:rPr>
          <w:szCs w:val="28"/>
        </w:rPr>
        <w:t>i dung sinh hoạt của chuyên môn</w:t>
      </w:r>
      <w:r w:rsidR="00F273FF">
        <w:rPr>
          <w:szCs w:val="28"/>
        </w:rPr>
        <w:t xml:space="preserve"> và chỉ mới tập trung bàn bạc việc thực hiện các nhiệm vụ chuyên môn dạy và học.</w:t>
      </w:r>
    </w:p>
    <w:p w:rsidR="007A74FD" w:rsidRDefault="00F273FF" w:rsidP="003C73F9">
      <w:pPr>
        <w:shd w:val="clear" w:color="auto" w:fill="FFFFFF"/>
        <w:spacing w:line="20" w:lineRule="atLeast"/>
        <w:ind w:firstLine="709"/>
        <w:jc w:val="both"/>
        <w:rPr>
          <w:rFonts w:ascii="Arial" w:hAnsi="Arial" w:cs="Arial"/>
          <w:szCs w:val="28"/>
        </w:rPr>
      </w:pPr>
      <w:r>
        <w:rPr>
          <w:b/>
          <w:bCs/>
          <w:spacing w:val="4"/>
          <w:szCs w:val="28"/>
          <w:lang w:val="sv-SE"/>
        </w:rPr>
        <w:t> Kế hoạch cải tiến chất lượng</w:t>
      </w:r>
    </w:p>
    <w:p w:rsidR="007A74FD" w:rsidRDefault="00F273FF">
      <w:pPr>
        <w:shd w:val="clear" w:color="auto" w:fill="FFFFFF"/>
        <w:spacing w:line="20" w:lineRule="atLeast"/>
        <w:ind w:firstLine="720"/>
        <w:jc w:val="both"/>
        <w:rPr>
          <w:rFonts w:ascii="Arial" w:hAnsi="Arial" w:cs="Arial"/>
          <w:szCs w:val="28"/>
        </w:rPr>
      </w:pPr>
      <w:r>
        <w:rPr>
          <w:szCs w:val="28"/>
        </w:rPr>
        <w:t xml:space="preserve">Từ năm học </w:t>
      </w:r>
      <w:r w:rsidR="003C73F9">
        <w:rPr>
          <w:szCs w:val="28"/>
        </w:rPr>
        <w:t>202</w:t>
      </w:r>
      <w:r w:rsidR="0098400B">
        <w:rPr>
          <w:szCs w:val="28"/>
        </w:rPr>
        <w:t>1</w:t>
      </w:r>
      <w:r w:rsidR="003C73F9">
        <w:rPr>
          <w:szCs w:val="28"/>
        </w:rPr>
        <w:t>-202</w:t>
      </w:r>
      <w:r w:rsidR="0098400B">
        <w:rPr>
          <w:szCs w:val="28"/>
        </w:rPr>
        <w:t>2</w:t>
      </w:r>
      <w:r>
        <w:rPr>
          <w:szCs w:val="28"/>
        </w:rPr>
        <w:t xml:space="preserve"> chi bộ nhà trường phát huy các điểm mạnh. Có kế hoạch cải tiến nội dung sinh hoạt chi bộ sao cho phong phú hơn</w:t>
      </w:r>
      <w:r>
        <w:rPr>
          <w:rFonts w:ascii="Arial" w:hAnsi="Arial" w:cs="Arial"/>
          <w:szCs w:val="28"/>
        </w:rPr>
        <w:t> </w:t>
      </w:r>
      <w:r>
        <w:rPr>
          <w:szCs w:val="28"/>
        </w:rPr>
        <w:t>và tiếp tục nâng cao nhận thức, trình độ lý luận, chính trị, chuyên môn, nghiệp vụ cho các đồng chí trong Ban chi ủy, các đồng chí đảng viên phụ trách các Hội đồng trong nhà trường góp phần nâng cao chất lượng chung của nhà trường.</w:t>
      </w:r>
    </w:p>
    <w:p w:rsidR="007A74FD" w:rsidRDefault="00F273FF" w:rsidP="001037C9">
      <w:pPr>
        <w:shd w:val="clear" w:color="auto" w:fill="FFFFFF"/>
        <w:spacing w:line="20" w:lineRule="atLeast"/>
        <w:ind w:firstLine="709"/>
        <w:jc w:val="both"/>
        <w:rPr>
          <w:rFonts w:ascii="Arial" w:hAnsi="Arial" w:cs="Arial"/>
          <w:szCs w:val="28"/>
        </w:rPr>
      </w:pPr>
      <w:r>
        <w:rPr>
          <w:b/>
          <w:bCs/>
          <w:spacing w:val="-8"/>
          <w:szCs w:val="28"/>
          <w:shd w:val="clear" w:color="auto" w:fill="FFFFFF"/>
          <w:lang w:val="sv-SE"/>
        </w:rPr>
        <w:t>-</w:t>
      </w:r>
      <w:r w:rsidR="003C73F9">
        <w:rPr>
          <w:b/>
          <w:bCs/>
          <w:spacing w:val="-8"/>
          <w:szCs w:val="28"/>
          <w:shd w:val="clear" w:color="auto" w:fill="FFFFFF"/>
          <w:lang w:val="sv-SE"/>
        </w:rPr>
        <w:t xml:space="preserve"> </w:t>
      </w:r>
      <w:r>
        <w:rPr>
          <w:b/>
          <w:bCs/>
          <w:spacing w:val="-8"/>
          <w:szCs w:val="28"/>
          <w:shd w:val="clear" w:color="auto" w:fill="FFFFFF"/>
          <w:lang w:val="sv-SE"/>
        </w:rPr>
        <w:t>Tiêu chí 1.4. </w:t>
      </w:r>
      <w:r>
        <w:rPr>
          <w:b/>
          <w:bCs/>
          <w:spacing w:val="-8"/>
          <w:szCs w:val="28"/>
          <w:lang w:val="vi-VN"/>
        </w:rPr>
        <w:t>Hiệu trưởng, phó hiệu trưởng, tổ chuyên môn và tổ văn phòng</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Điểm mạnh</w:t>
      </w:r>
    </w:p>
    <w:p w:rsidR="007A74FD" w:rsidRDefault="00F273FF" w:rsidP="001037C9">
      <w:pPr>
        <w:shd w:val="clear" w:color="auto" w:fill="FFFFFF"/>
        <w:spacing w:line="20" w:lineRule="atLeast"/>
        <w:ind w:firstLine="709"/>
        <w:jc w:val="both"/>
        <w:rPr>
          <w:rFonts w:ascii="Arial" w:hAnsi="Arial" w:cs="Arial"/>
          <w:szCs w:val="28"/>
        </w:rPr>
      </w:pPr>
      <w:r>
        <w:rPr>
          <w:szCs w:val="28"/>
        </w:rPr>
        <w:t xml:space="preserve">Nhà trường có cơ cấu tổ chức các tổ chuyên môn, tổ văn phòng đúng theo quy định Điều lệ trường tiểu học. Đội ngũ </w:t>
      </w:r>
      <w:r w:rsidR="00191D82">
        <w:rPr>
          <w:szCs w:val="28"/>
        </w:rPr>
        <w:t>tổ trưởng tổ chuyên môn</w:t>
      </w:r>
      <w:r>
        <w:rPr>
          <w:szCs w:val="28"/>
        </w:rPr>
        <w:t xml:space="preserve"> có năng lực chuyên môn, có kinh nghiệm quản lý nhiều năm và tâm huyết với công việc. Luôn có sự đoàn kết tương trợ lẫn nhau nên là nòng cốt xây dựng và phát triển nhà trường. Các tổ chuyên môn và tổ văn phòng xây dựng đầy đủ, kịp thời các loại kế hoạch hoạt động và có tính khả thi cao. Do vậy khi thực hiện các nhiệm vụ luôn chủ động, có sự phối hợp nhịp nhàng và đem lại hiệu quả cao. Sinh hoạt tổ chuyên môn và tổ văn phòng đã đi vào nề</w:t>
      </w:r>
      <w:r w:rsidR="00191D82">
        <w:rPr>
          <w:szCs w:val="28"/>
        </w:rPr>
        <w:t>n</w:t>
      </w:r>
      <w:r>
        <w:rPr>
          <w:szCs w:val="28"/>
        </w:rPr>
        <w:t xml:space="preserve"> nếp, phát huy được trí tuệ tập thể. Các tổ luôn hoàn thành tốt mọi nhiệm vụ được giao.</w:t>
      </w:r>
    </w:p>
    <w:p w:rsidR="007A74FD" w:rsidRDefault="00F273FF" w:rsidP="003C73F9">
      <w:pPr>
        <w:shd w:val="clear" w:color="auto" w:fill="FFFFFF"/>
        <w:spacing w:line="20" w:lineRule="atLeast"/>
        <w:ind w:firstLine="709"/>
        <w:jc w:val="both"/>
        <w:rPr>
          <w:rFonts w:ascii="Arial" w:hAnsi="Arial" w:cs="Arial"/>
          <w:szCs w:val="28"/>
        </w:rPr>
      </w:pPr>
      <w:r>
        <w:rPr>
          <w:b/>
          <w:bCs/>
          <w:spacing w:val="4"/>
          <w:szCs w:val="28"/>
          <w:lang w:val="sv-SE"/>
        </w:rPr>
        <w:lastRenderedPageBreak/>
        <w:t> Điểm yếu</w:t>
      </w:r>
    </w:p>
    <w:p w:rsidR="007A74FD" w:rsidRPr="001037C9" w:rsidRDefault="00F273FF" w:rsidP="003C73F9">
      <w:pPr>
        <w:shd w:val="clear" w:color="auto" w:fill="FFFFFF"/>
        <w:spacing w:line="20" w:lineRule="atLeast"/>
        <w:ind w:firstLine="709"/>
        <w:jc w:val="both"/>
        <w:rPr>
          <w:rFonts w:ascii="Arial" w:hAnsi="Arial" w:cs="Arial"/>
          <w:spacing w:val="-6"/>
          <w:szCs w:val="28"/>
        </w:rPr>
      </w:pPr>
      <w:r w:rsidRPr="001037C9">
        <w:rPr>
          <w:spacing w:val="-6"/>
          <w:szCs w:val="28"/>
          <w:lang w:val="nl-NL"/>
        </w:rPr>
        <w:t>Tổ văn phòng còn thiếu nhân viên nên các hoạt động đôi lúc còn gặp khó khăn.</w:t>
      </w:r>
    </w:p>
    <w:p w:rsidR="007A74FD" w:rsidRDefault="00F273FF">
      <w:pPr>
        <w:shd w:val="clear" w:color="auto" w:fill="FFFFFF"/>
        <w:spacing w:line="20" w:lineRule="atLeast"/>
        <w:ind w:firstLine="720"/>
        <w:jc w:val="both"/>
        <w:rPr>
          <w:rFonts w:ascii="Arial" w:hAnsi="Arial" w:cs="Arial"/>
          <w:szCs w:val="28"/>
        </w:rPr>
      </w:pPr>
      <w:r>
        <w:rPr>
          <w:szCs w:val="28"/>
        </w:rPr>
        <w:t>Trong sinh hoạt tổ chuyên môn, vẫn còn một vài giáo viên chưa mạnh dạn phát biểu xây dựng; chưa thật tích cực, tự giác tham gia các hoạt động phong trào, hội thi. Một số buổi sinh hoạt tổ chuyên môn thư ký ghi chép nội dung chưa thể hiện đầy đủ các vấn đề thảo luận trong tổ nên nội dung ghi trong sổ còn sơ sài.</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Kế hoạch cải tiến chất lượng</w:t>
      </w:r>
    </w:p>
    <w:p w:rsidR="007A74FD" w:rsidRDefault="00F273FF">
      <w:pPr>
        <w:shd w:val="clear" w:color="auto" w:fill="FFFFFF"/>
        <w:spacing w:line="20" w:lineRule="atLeast"/>
        <w:ind w:firstLine="720"/>
        <w:jc w:val="both"/>
        <w:rPr>
          <w:rFonts w:ascii="Arial" w:hAnsi="Arial" w:cs="Arial"/>
          <w:szCs w:val="28"/>
        </w:rPr>
      </w:pPr>
      <w:r>
        <w:rPr>
          <w:spacing w:val="-4"/>
          <w:szCs w:val="28"/>
          <w:lang w:val="sv-SE"/>
        </w:rPr>
        <w:t>Nhà trường tiếp tục tham mưu với cấp trên, tạo điều kiện cho nhà trường có đủ nhân viên và ổn định về đội ngũ để nâng cao hơn nữa các hoạt động trong nhà trường.</w:t>
      </w:r>
    </w:p>
    <w:p w:rsidR="007A74FD" w:rsidRDefault="00F273FF">
      <w:pPr>
        <w:shd w:val="clear" w:color="auto" w:fill="FFFFFF"/>
        <w:spacing w:line="20" w:lineRule="atLeast"/>
        <w:jc w:val="both"/>
        <w:rPr>
          <w:rFonts w:ascii="Arial" w:hAnsi="Arial" w:cs="Arial"/>
          <w:szCs w:val="28"/>
        </w:rPr>
      </w:pPr>
      <w:r>
        <w:rPr>
          <w:spacing w:val="-6"/>
          <w:szCs w:val="28"/>
        </w:rPr>
        <w:t>Tăng cường công tác chỉ đạo các tổ chuyên môn sinh hoạt theo nghiên cứu bài học. Tập huấn bồi dưỡng cho tổ trưởng kỹ năng sinh hoạt tổ chuyên môn theo nghiên cứu bài học. Kịp thời động viên, khuyến khích tạo điều kiện tốt nhất để giáo viên mạnh dạn phát biểu, đăng ký tham gia các hội thi do trường và ngành tổ chức và dành thời gian để cùng dự sinh hoạt chuyên môn với tổ ít nhất một tháng một lần.</w:t>
      </w:r>
    </w:p>
    <w:p w:rsidR="007A74FD" w:rsidRDefault="00F273FF" w:rsidP="001037C9">
      <w:pPr>
        <w:shd w:val="clear" w:color="auto" w:fill="FFFFFF"/>
        <w:spacing w:line="20" w:lineRule="atLeast"/>
        <w:ind w:firstLine="709"/>
        <w:jc w:val="both"/>
        <w:rPr>
          <w:rFonts w:ascii="Arial" w:hAnsi="Arial" w:cs="Arial"/>
          <w:szCs w:val="28"/>
        </w:rPr>
      </w:pPr>
      <w:r>
        <w:rPr>
          <w:b/>
          <w:bCs/>
          <w:szCs w:val="28"/>
          <w:shd w:val="clear" w:color="auto" w:fill="FFFFFF"/>
          <w:lang w:val="sv-SE"/>
        </w:rPr>
        <w:t>-</w:t>
      </w:r>
      <w:r w:rsidR="001037C9">
        <w:rPr>
          <w:b/>
          <w:bCs/>
          <w:szCs w:val="28"/>
          <w:shd w:val="clear" w:color="auto" w:fill="FFFFFF"/>
          <w:lang w:val="sv-SE"/>
        </w:rPr>
        <w:t xml:space="preserve"> </w:t>
      </w:r>
      <w:r>
        <w:rPr>
          <w:b/>
          <w:bCs/>
          <w:szCs w:val="28"/>
          <w:shd w:val="clear" w:color="auto" w:fill="FFFFFF"/>
          <w:lang w:val="sv-SE"/>
        </w:rPr>
        <w:t>Tiêu chí 1.5. </w:t>
      </w:r>
      <w:r w:rsidR="00DE4437">
        <w:rPr>
          <w:b/>
          <w:bCs/>
          <w:szCs w:val="28"/>
          <w:shd w:val="clear" w:color="auto" w:fill="FFFFFF"/>
          <w:lang w:val="sv-SE"/>
        </w:rPr>
        <w:t>Khối lớp và tổ chức l</w:t>
      </w:r>
      <w:r>
        <w:rPr>
          <w:b/>
          <w:bCs/>
          <w:szCs w:val="28"/>
          <w:lang w:val="vi-VN"/>
        </w:rPr>
        <w:t>ớp học</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Điểm mạnh</w:t>
      </w:r>
    </w:p>
    <w:p w:rsidR="007A74FD" w:rsidRDefault="00F273FF">
      <w:pPr>
        <w:shd w:val="clear" w:color="auto" w:fill="FFFFFF"/>
        <w:spacing w:line="20" w:lineRule="atLeast"/>
        <w:ind w:firstLine="720"/>
        <w:jc w:val="both"/>
        <w:rPr>
          <w:rFonts w:ascii="Arial" w:hAnsi="Arial" w:cs="Arial"/>
          <w:szCs w:val="28"/>
        </w:rPr>
      </w:pPr>
      <w:r>
        <w:rPr>
          <w:szCs w:val="28"/>
        </w:rPr>
        <w:t>Trường có các lớp học được tổ chức theo quy định. Hội đồng tự quản các lớp hoạt động tích cực là cánh tay đắc lực của GV chủ nhiệm, giúp GV chủ nhiệm ổn định và duy trì nề nếp lớphọc, học sinh tích cực tham gia các phong trào của trường, của ngành góp phần nâng cao kết quả học tập, rèn luyện của học sinh trong nhà trường. Nhà trường luôn đảm bảo duy trì tốt sĩ số học sinh. Nhà trường nằm vị trí giao thông thuận lợi cho việc đưa rước học sinh; đảm bảo về môi trường giáo dục và đảm bảo an toàn cho giáo viên, nhân viên, học sinh của trường, nhìn chung thuận lợi cho học sinh đến trường và yên tâm học tập.</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Điểm yếu</w:t>
      </w:r>
    </w:p>
    <w:p w:rsidR="007A74FD" w:rsidRDefault="00383E68">
      <w:pPr>
        <w:shd w:val="clear" w:color="auto" w:fill="FFFFFF"/>
        <w:spacing w:line="20" w:lineRule="atLeast"/>
        <w:ind w:firstLine="720"/>
        <w:jc w:val="both"/>
        <w:rPr>
          <w:rFonts w:ascii="Arial" w:hAnsi="Arial" w:cs="Arial"/>
          <w:szCs w:val="28"/>
        </w:rPr>
      </w:pPr>
      <w:r>
        <w:rPr>
          <w:szCs w:val="28"/>
          <w:lang w:val="sv-SE"/>
        </w:rPr>
        <w:t>D</w:t>
      </w:r>
      <w:r w:rsidR="00F273FF">
        <w:rPr>
          <w:szCs w:val="28"/>
          <w:lang w:val="sv-SE"/>
        </w:rPr>
        <w:t xml:space="preserve">iện tích phòng học </w:t>
      </w:r>
      <w:r>
        <w:rPr>
          <w:szCs w:val="28"/>
          <w:lang w:val="sv-SE"/>
        </w:rPr>
        <w:t>còn chật hẹp</w:t>
      </w:r>
      <w:r w:rsidR="00F273FF">
        <w:rPr>
          <w:szCs w:val="28"/>
          <w:lang w:val="sv-SE"/>
        </w:rPr>
        <w:t xml:space="preserve"> nên việc </w:t>
      </w:r>
      <w:r>
        <w:rPr>
          <w:szCs w:val="28"/>
          <w:lang w:val="sv-SE"/>
        </w:rPr>
        <w:t xml:space="preserve">tổ chức các hoạt đông học tâp, trải nghiệm còn </w:t>
      </w:r>
      <w:r w:rsidR="00F273FF">
        <w:rPr>
          <w:szCs w:val="28"/>
          <w:lang w:val="sv-SE"/>
        </w:rPr>
        <w:t>khó khăn </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Kế hoạch cải tiến chất lượng</w:t>
      </w:r>
    </w:p>
    <w:p w:rsidR="007A74FD" w:rsidRDefault="00F273FF">
      <w:pPr>
        <w:shd w:val="clear" w:color="auto" w:fill="FFFFFF"/>
        <w:spacing w:line="20" w:lineRule="atLeast"/>
        <w:ind w:firstLine="720"/>
        <w:jc w:val="both"/>
        <w:rPr>
          <w:rFonts w:ascii="Arial" w:hAnsi="Arial" w:cs="Arial"/>
          <w:szCs w:val="28"/>
        </w:rPr>
      </w:pPr>
      <w:r>
        <w:rPr>
          <w:szCs w:val="28"/>
        </w:rPr>
        <w:t xml:space="preserve">Trong năm học </w:t>
      </w:r>
      <w:r w:rsidR="003C73F9">
        <w:rPr>
          <w:szCs w:val="28"/>
        </w:rPr>
        <w:t>202</w:t>
      </w:r>
      <w:r w:rsidR="00191D82">
        <w:rPr>
          <w:szCs w:val="28"/>
        </w:rPr>
        <w:t>1</w:t>
      </w:r>
      <w:r w:rsidR="003C73F9">
        <w:rPr>
          <w:szCs w:val="28"/>
        </w:rPr>
        <w:t>-202</w:t>
      </w:r>
      <w:r w:rsidR="00191D82">
        <w:rPr>
          <w:szCs w:val="28"/>
        </w:rPr>
        <w:t>2</w:t>
      </w:r>
      <w:r>
        <w:rPr>
          <w:szCs w:val="28"/>
        </w:rPr>
        <w:t xml:space="preserve"> và những năm tiếp theo, giáo viên chủ nhiệm phối hợp với các tổ chức tiếp tục làm tốt công tác phổ cập và duy trì sĩ số HS. Nhà trường sắp xếp sĩ số các lớp đồng đều hơn, đề nghị cấp trên quan tâm nâng cấp các phòng học để đảm bảo diện tích.</w:t>
      </w:r>
    </w:p>
    <w:p w:rsidR="007A74FD" w:rsidRDefault="00F273FF" w:rsidP="001037C9">
      <w:pPr>
        <w:shd w:val="clear" w:color="auto" w:fill="FFFFFF"/>
        <w:spacing w:line="20" w:lineRule="atLeast"/>
        <w:ind w:firstLine="709"/>
        <w:jc w:val="both"/>
        <w:rPr>
          <w:rFonts w:ascii="Arial" w:hAnsi="Arial" w:cs="Arial"/>
          <w:szCs w:val="28"/>
        </w:rPr>
      </w:pPr>
      <w:r>
        <w:rPr>
          <w:b/>
          <w:bCs/>
          <w:szCs w:val="28"/>
          <w:shd w:val="clear" w:color="auto" w:fill="FFFFFF"/>
          <w:lang w:val="sv-SE"/>
        </w:rPr>
        <w:t>-</w:t>
      </w:r>
      <w:r w:rsidR="001037C9">
        <w:rPr>
          <w:b/>
          <w:bCs/>
          <w:szCs w:val="28"/>
          <w:shd w:val="clear" w:color="auto" w:fill="FFFFFF"/>
          <w:lang w:val="sv-SE"/>
        </w:rPr>
        <w:t xml:space="preserve"> </w:t>
      </w:r>
      <w:r>
        <w:rPr>
          <w:b/>
          <w:bCs/>
          <w:szCs w:val="28"/>
          <w:shd w:val="clear" w:color="auto" w:fill="FFFFFF"/>
          <w:lang w:val="sv-SE"/>
        </w:rPr>
        <w:t>Tiêu chí 1.6. </w:t>
      </w:r>
      <w:r>
        <w:rPr>
          <w:b/>
          <w:bCs/>
          <w:szCs w:val="28"/>
          <w:lang w:val="vi-VN"/>
        </w:rPr>
        <w:t>Quản lý hành chính, tài chính và tài sản</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Điểm mạnh</w:t>
      </w:r>
    </w:p>
    <w:p w:rsidR="007A74FD" w:rsidRDefault="00F273FF">
      <w:pPr>
        <w:shd w:val="clear" w:color="auto" w:fill="FFFFFF"/>
        <w:spacing w:line="20" w:lineRule="atLeast"/>
        <w:ind w:firstLine="720"/>
        <w:jc w:val="both"/>
        <w:rPr>
          <w:rFonts w:ascii="Arial" w:hAnsi="Arial" w:cs="Arial"/>
          <w:szCs w:val="28"/>
        </w:rPr>
      </w:pPr>
      <w:r>
        <w:rPr>
          <w:szCs w:val="28"/>
        </w:rPr>
        <w:t>Có hệ thống các văn bản quy định về quản lý tài chính, tài sản và lưu trữ hồ sơ, chứng từ theo quy định;</w:t>
      </w:r>
    </w:p>
    <w:p w:rsidR="007A74FD" w:rsidRDefault="00F273FF">
      <w:pPr>
        <w:shd w:val="clear" w:color="auto" w:fill="FFFFFF"/>
        <w:spacing w:line="20" w:lineRule="atLeast"/>
        <w:jc w:val="both"/>
        <w:rPr>
          <w:rFonts w:ascii="Arial" w:hAnsi="Arial" w:cs="Arial"/>
          <w:szCs w:val="28"/>
        </w:rPr>
      </w:pPr>
      <w:r>
        <w:rPr>
          <w:szCs w:val="28"/>
        </w:rPr>
        <w:t>          Lập dự toán, thực hiện thu chi, quyết toán, thống kê báo cáo tài chính, tài sản theo quy định của Nhà nước;</w:t>
      </w:r>
    </w:p>
    <w:p w:rsidR="007A74FD" w:rsidRDefault="00F273FF">
      <w:pPr>
        <w:shd w:val="clear" w:color="auto" w:fill="FFFFFF"/>
        <w:spacing w:line="20" w:lineRule="atLeast"/>
        <w:jc w:val="both"/>
        <w:rPr>
          <w:rFonts w:ascii="Arial" w:hAnsi="Arial" w:cs="Arial"/>
          <w:szCs w:val="28"/>
        </w:rPr>
      </w:pPr>
      <w:r>
        <w:rPr>
          <w:szCs w:val="28"/>
        </w:rPr>
        <w:t>          Xây dựng Quy chế chi nội bộ để chủ động trong quản lý và sử dụng các nguồn tài chính đúng mục đích, công khai, công bằng, minh bạch, hiệu quả, tăng cường quyền giám sát của từng cá nhân, tổ chức trong đơn vị đối với công tác quản lý tài chính và đảm bảo tiết kiệm trong chi tiêu.</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Điểm yếu</w:t>
      </w:r>
    </w:p>
    <w:p w:rsidR="007A74FD" w:rsidRDefault="00383E68">
      <w:pPr>
        <w:shd w:val="clear" w:color="auto" w:fill="FFFFFF"/>
        <w:spacing w:line="20" w:lineRule="atLeast"/>
        <w:ind w:firstLine="720"/>
        <w:jc w:val="both"/>
        <w:rPr>
          <w:rFonts w:ascii="Arial" w:hAnsi="Arial" w:cs="Arial"/>
          <w:szCs w:val="28"/>
        </w:rPr>
      </w:pPr>
      <w:r>
        <w:rPr>
          <w:spacing w:val="-8"/>
          <w:szCs w:val="28"/>
          <w:lang w:val="nl-NL"/>
        </w:rPr>
        <w:t>Huy động nguồn lực tài chính hợp pháp để sửa chữa các trang thiết bị chưa được nhiều; Việc quản lý t</w:t>
      </w:r>
      <w:r w:rsidR="00191D82">
        <w:rPr>
          <w:spacing w:val="-8"/>
          <w:szCs w:val="28"/>
          <w:lang w:val="nl-NL"/>
        </w:rPr>
        <w:t>à</w:t>
      </w:r>
      <w:r>
        <w:rPr>
          <w:spacing w:val="-8"/>
          <w:szCs w:val="28"/>
          <w:lang w:val="nl-NL"/>
        </w:rPr>
        <w:t>i sản ch</w:t>
      </w:r>
      <w:r w:rsidR="00191D82">
        <w:rPr>
          <w:spacing w:val="-8"/>
          <w:szCs w:val="28"/>
          <w:lang w:val="nl-NL"/>
        </w:rPr>
        <w:t>ư</w:t>
      </w:r>
      <w:r>
        <w:rPr>
          <w:spacing w:val="-8"/>
          <w:szCs w:val="28"/>
          <w:lang w:val="nl-NL"/>
        </w:rPr>
        <w:t>a khoa học</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Kế hoạch cải tiến chất lượng</w:t>
      </w:r>
    </w:p>
    <w:p w:rsidR="000327DB" w:rsidRDefault="000327DB" w:rsidP="001037C9">
      <w:pPr>
        <w:shd w:val="clear" w:color="auto" w:fill="FFFFFF"/>
        <w:spacing w:line="20" w:lineRule="atLeast"/>
        <w:ind w:firstLine="709"/>
        <w:jc w:val="both"/>
        <w:rPr>
          <w:szCs w:val="28"/>
        </w:rPr>
      </w:pPr>
      <w:r>
        <w:rPr>
          <w:szCs w:val="28"/>
        </w:rPr>
        <w:lastRenderedPageBreak/>
        <w:t xml:space="preserve">- </w:t>
      </w:r>
      <w:r w:rsidRPr="000327DB">
        <w:rPr>
          <w:szCs w:val="28"/>
        </w:rPr>
        <w:t>Tham mưu với chính quyền địa phương làm tốt công tác xã hội hóa giáo dục; tăng cường công tác tuyên truyền, quảng bá thương hiệu nhà trường trên các trang zalo, facebook, website ... nhằm thu hút các nguồn lực đầu tư cho phát triển nhà trường đạt trường chất lượng cao.</w:t>
      </w:r>
      <w:r>
        <w:rPr>
          <w:szCs w:val="28"/>
        </w:rPr>
        <w:t xml:space="preserve"> </w:t>
      </w:r>
    </w:p>
    <w:p w:rsidR="000327DB" w:rsidRDefault="000327DB" w:rsidP="001037C9">
      <w:pPr>
        <w:shd w:val="clear" w:color="auto" w:fill="FFFFFF"/>
        <w:spacing w:line="20" w:lineRule="atLeast"/>
        <w:ind w:firstLine="709"/>
        <w:jc w:val="both"/>
        <w:rPr>
          <w:szCs w:val="28"/>
        </w:rPr>
      </w:pPr>
      <w:r>
        <w:rPr>
          <w:szCs w:val="28"/>
        </w:rPr>
        <w:t xml:space="preserve">- </w:t>
      </w:r>
      <w:r w:rsidRPr="000327DB">
        <w:rPr>
          <w:szCs w:val="28"/>
        </w:rPr>
        <w:t>Quản lý tốt các hoạt động giáo dục, sử dụng có hiệu quả cơ sở vật chất, trang thiết bị, các nguồn tài chính hiện có để phục vụ các hoạt động giáo dục trong nhà trường.</w:t>
      </w:r>
    </w:p>
    <w:p w:rsidR="007A74FD" w:rsidRDefault="00F273FF" w:rsidP="001037C9">
      <w:pPr>
        <w:shd w:val="clear" w:color="auto" w:fill="FFFFFF"/>
        <w:spacing w:line="20" w:lineRule="atLeast"/>
        <w:ind w:firstLine="709"/>
        <w:jc w:val="both"/>
        <w:rPr>
          <w:rFonts w:ascii="Arial" w:hAnsi="Arial" w:cs="Arial"/>
          <w:szCs w:val="28"/>
        </w:rPr>
      </w:pPr>
      <w:r>
        <w:rPr>
          <w:b/>
          <w:bCs/>
          <w:szCs w:val="28"/>
          <w:shd w:val="clear" w:color="auto" w:fill="FFFFFF"/>
          <w:lang w:val="sv-SE"/>
        </w:rPr>
        <w:t>-</w:t>
      </w:r>
      <w:r w:rsidR="001037C9">
        <w:rPr>
          <w:b/>
          <w:bCs/>
          <w:szCs w:val="28"/>
          <w:shd w:val="clear" w:color="auto" w:fill="FFFFFF"/>
          <w:lang w:val="sv-SE"/>
        </w:rPr>
        <w:t xml:space="preserve"> </w:t>
      </w:r>
      <w:r>
        <w:rPr>
          <w:b/>
          <w:bCs/>
          <w:szCs w:val="28"/>
          <w:shd w:val="clear" w:color="auto" w:fill="FFFFFF"/>
          <w:lang w:val="sv-SE"/>
        </w:rPr>
        <w:t>Tiêu chí 1.7. </w:t>
      </w:r>
      <w:r>
        <w:rPr>
          <w:b/>
          <w:bCs/>
          <w:szCs w:val="28"/>
          <w:lang w:val="vi-VN"/>
        </w:rPr>
        <w:t>Quản lý cán bộ, giáo viên và nhân viên</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Điểm mạnh</w:t>
      </w:r>
    </w:p>
    <w:p w:rsidR="007A74FD" w:rsidRDefault="00F273FF">
      <w:pPr>
        <w:shd w:val="clear" w:color="auto" w:fill="FFFFFF"/>
        <w:spacing w:line="20" w:lineRule="atLeast"/>
        <w:ind w:firstLine="720"/>
        <w:jc w:val="both"/>
        <w:rPr>
          <w:rFonts w:ascii="Arial" w:hAnsi="Arial" w:cs="Arial"/>
          <w:szCs w:val="28"/>
        </w:rPr>
      </w:pPr>
      <w:r>
        <w:rPr>
          <w:szCs w:val="28"/>
        </w:rPr>
        <w:t xml:space="preserve">Trường có đủ số lượng và cơ cấu giáo viên đúng theo quy định trong Thông tư số 16/2017/TT/BGDĐT ngày 12/7/2017 về hướng dẫn danh mục khung vị trí việc làm việc trong cơ sở giáo dục phổ thông công lập, đảm bảo đủ để giảng dạy các môn học bắt buộc theo quy định. Giáo viên đều đảm bảo về trình độ chuyên môn, nghiệp vụ, </w:t>
      </w:r>
      <w:r w:rsidRPr="00E133C8">
        <w:rPr>
          <w:szCs w:val="28"/>
        </w:rPr>
        <w:t xml:space="preserve">được tập huấn bồi dưỡng đúng chuyên môn giảng dạy. </w:t>
      </w:r>
      <w:r w:rsidR="00B12803" w:rsidRPr="00E133C8">
        <w:rPr>
          <w:szCs w:val="28"/>
        </w:rPr>
        <w:t>Cán bộ, g</w:t>
      </w:r>
      <w:r w:rsidRPr="00E133C8">
        <w:rPr>
          <w:szCs w:val="28"/>
        </w:rPr>
        <w:t xml:space="preserve">iáo viên đạt chuẩn </w:t>
      </w:r>
      <w:r w:rsidR="00B12803" w:rsidRPr="00E133C8">
        <w:rPr>
          <w:szCs w:val="28"/>
        </w:rPr>
        <w:t>27/33</w:t>
      </w:r>
      <w:r w:rsidR="0024470F" w:rsidRPr="00E133C8">
        <w:rPr>
          <w:szCs w:val="28"/>
        </w:rPr>
        <w:t xml:space="preserve"> (06 đ/c trình độ cao đẳng), </w:t>
      </w:r>
      <w:r w:rsidRPr="00E133C8">
        <w:rPr>
          <w:szCs w:val="28"/>
        </w:rPr>
        <w:t>là điều kiện để đảm bảo chất lượng các mặt hoạt động của nhà trường.</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Điểm yếu</w:t>
      </w:r>
    </w:p>
    <w:p w:rsidR="007A74FD" w:rsidRDefault="0024470F">
      <w:pPr>
        <w:shd w:val="clear" w:color="auto" w:fill="FFFFFF"/>
        <w:spacing w:line="20" w:lineRule="atLeast"/>
        <w:ind w:firstLine="720"/>
        <w:jc w:val="both"/>
        <w:rPr>
          <w:rFonts w:ascii="Arial" w:hAnsi="Arial" w:cs="Arial"/>
          <w:szCs w:val="28"/>
        </w:rPr>
      </w:pPr>
      <w:r>
        <w:rPr>
          <w:szCs w:val="28"/>
        </w:rPr>
        <w:t>M</w:t>
      </w:r>
      <w:r w:rsidR="00F273FF">
        <w:rPr>
          <w:szCs w:val="28"/>
        </w:rPr>
        <w:t>ột vài giáo viên còn chậm đổi mới phương pháp giảng dạy theo chương trình mới. Nguyên nhân do một số giáo viên cao tuổi còn hạn chế về công nghệ thông tin, đổi mới phương pháp chậm. Số ít giáo viên chưa thật nhiệt tình, tâm huyết với nhiệm vụ được giao, tham gia phong trào hội thi chưa tích cực.</w:t>
      </w:r>
    </w:p>
    <w:p w:rsidR="007A74FD" w:rsidRPr="001037C9" w:rsidRDefault="00F273FF" w:rsidP="001037C9">
      <w:pPr>
        <w:shd w:val="clear" w:color="auto" w:fill="FFFFFF"/>
        <w:spacing w:line="20" w:lineRule="atLeast"/>
        <w:ind w:firstLine="709"/>
        <w:jc w:val="both"/>
        <w:rPr>
          <w:rFonts w:ascii="Arial" w:hAnsi="Arial" w:cs="Arial"/>
          <w:szCs w:val="28"/>
        </w:rPr>
      </w:pPr>
      <w:r w:rsidRPr="001037C9">
        <w:rPr>
          <w:b/>
          <w:bCs/>
          <w:spacing w:val="4"/>
          <w:szCs w:val="28"/>
          <w:lang w:val="sv-SE"/>
        </w:rPr>
        <w:t> Kế hoạch cải tiến chất lượng</w:t>
      </w:r>
    </w:p>
    <w:p w:rsidR="007A74FD" w:rsidRDefault="00F273FF">
      <w:pPr>
        <w:shd w:val="clear" w:color="auto" w:fill="FFFFFF"/>
        <w:spacing w:line="20" w:lineRule="atLeast"/>
        <w:ind w:firstLine="720"/>
        <w:jc w:val="both"/>
        <w:rPr>
          <w:rFonts w:ascii="Arial" w:hAnsi="Arial" w:cs="Arial"/>
          <w:szCs w:val="28"/>
        </w:rPr>
      </w:pPr>
      <w:r>
        <w:rPr>
          <w:szCs w:val="28"/>
        </w:rPr>
        <w:t xml:space="preserve">Năm học </w:t>
      </w:r>
      <w:r w:rsidR="003C73F9">
        <w:rPr>
          <w:szCs w:val="28"/>
        </w:rPr>
        <w:t>202</w:t>
      </w:r>
      <w:r w:rsidR="00FC59EB">
        <w:rPr>
          <w:szCs w:val="28"/>
        </w:rPr>
        <w:t>1</w:t>
      </w:r>
      <w:r w:rsidR="003C73F9">
        <w:rPr>
          <w:szCs w:val="28"/>
        </w:rPr>
        <w:t>-202</w:t>
      </w:r>
      <w:r w:rsidR="00FC59EB">
        <w:rPr>
          <w:szCs w:val="28"/>
        </w:rPr>
        <w:t>2</w:t>
      </w:r>
      <w:r>
        <w:rPr>
          <w:szCs w:val="28"/>
        </w:rPr>
        <w:t>, Hiệu trưởng tiếp tục duy trì điểm mạnh trong công tác đào tạo bồi dưỡng chuyên môn, nghiệp vụ cho CB,GV,NV; phân công nhân sự; đảm bảo quyền lợi cho CB,GV,NV.</w:t>
      </w:r>
    </w:p>
    <w:p w:rsidR="00582759" w:rsidRPr="00582759" w:rsidRDefault="00F273FF">
      <w:pPr>
        <w:shd w:val="clear" w:color="auto" w:fill="FFFFFF"/>
        <w:spacing w:line="20" w:lineRule="atLeast"/>
        <w:jc w:val="both"/>
        <w:rPr>
          <w:szCs w:val="28"/>
        </w:rPr>
      </w:pPr>
      <w:r>
        <w:rPr>
          <w:szCs w:val="28"/>
        </w:rPr>
        <w:t>          Hiệu trưởng tạo điều kiện thuận lợi cho giáo viên trong việc học tập, bồi dưỡng</w:t>
      </w:r>
      <w:r w:rsidR="00582759">
        <w:rPr>
          <w:szCs w:val="28"/>
        </w:rPr>
        <w:t xml:space="preserve"> (06 đ/c trình độ cao đẳng)</w:t>
      </w:r>
      <w:r>
        <w:rPr>
          <w:szCs w:val="28"/>
        </w:rPr>
        <w:t>; động viên khuyến khích GV lớn tuổi tham gia bồi dưỡng chuyên môn nghiệp vụ theo hình thức bồi dưỡng ở tổ chuyên môn, bồi dưỡng thường xuyên cá nhân đảm bảo về thời gian, nội dung bồi dưỡng hợp lý.</w:t>
      </w:r>
    </w:p>
    <w:p w:rsidR="007A74FD" w:rsidRDefault="00F273FF" w:rsidP="001037C9">
      <w:pPr>
        <w:shd w:val="clear" w:color="auto" w:fill="FFFFFF"/>
        <w:spacing w:line="20" w:lineRule="atLeast"/>
        <w:ind w:firstLine="567"/>
        <w:jc w:val="both"/>
        <w:rPr>
          <w:rFonts w:ascii="Arial" w:hAnsi="Arial" w:cs="Arial"/>
          <w:szCs w:val="28"/>
        </w:rPr>
      </w:pPr>
      <w:r>
        <w:rPr>
          <w:b/>
          <w:bCs/>
          <w:szCs w:val="28"/>
          <w:shd w:val="clear" w:color="auto" w:fill="FFFFFF"/>
          <w:lang w:val="sv-SE"/>
        </w:rPr>
        <w:t>-</w:t>
      </w:r>
      <w:r w:rsidR="001037C9">
        <w:rPr>
          <w:b/>
          <w:bCs/>
          <w:szCs w:val="28"/>
          <w:shd w:val="clear" w:color="auto" w:fill="FFFFFF"/>
          <w:lang w:val="sv-SE"/>
        </w:rPr>
        <w:t xml:space="preserve"> </w:t>
      </w:r>
      <w:r>
        <w:rPr>
          <w:b/>
          <w:bCs/>
          <w:szCs w:val="28"/>
          <w:shd w:val="clear" w:color="auto" w:fill="FFFFFF"/>
          <w:lang w:val="sv-SE"/>
        </w:rPr>
        <w:t>Tiêu chí 1.8. </w:t>
      </w:r>
      <w:r>
        <w:rPr>
          <w:b/>
          <w:bCs/>
          <w:spacing w:val="-6"/>
          <w:szCs w:val="28"/>
          <w:lang w:val="vi-VN"/>
        </w:rPr>
        <w:t>Quản lý các hoạt động giáo dục</w:t>
      </w:r>
    </w:p>
    <w:p w:rsidR="007A74FD" w:rsidRDefault="00F273FF" w:rsidP="001037C9">
      <w:pPr>
        <w:shd w:val="clear" w:color="auto" w:fill="FFFFFF"/>
        <w:spacing w:line="20" w:lineRule="atLeast"/>
        <w:ind w:firstLine="567"/>
        <w:jc w:val="both"/>
        <w:rPr>
          <w:rFonts w:ascii="Arial" w:hAnsi="Arial" w:cs="Arial"/>
          <w:szCs w:val="28"/>
        </w:rPr>
      </w:pPr>
      <w:r>
        <w:rPr>
          <w:b/>
          <w:bCs/>
          <w:spacing w:val="4"/>
          <w:szCs w:val="28"/>
          <w:lang w:val="sv-SE"/>
        </w:rPr>
        <w:t> Điểm mạnh</w:t>
      </w:r>
    </w:p>
    <w:p w:rsidR="007A74FD" w:rsidRDefault="00F273FF" w:rsidP="00582759">
      <w:pPr>
        <w:shd w:val="clear" w:color="auto" w:fill="FFFFFF"/>
        <w:spacing w:line="20" w:lineRule="atLeast"/>
        <w:ind w:firstLine="567"/>
        <w:jc w:val="both"/>
        <w:rPr>
          <w:rFonts w:ascii="Arial" w:hAnsi="Arial" w:cs="Arial"/>
          <w:szCs w:val="28"/>
        </w:rPr>
      </w:pPr>
      <w:r>
        <w:rPr>
          <w:szCs w:val="28"/>
        </w:rPr>
        <w:t>Hàng năm, căn cứ vào kế hoạch giáo dục và kế hoạch thời gian</w:t>
      </w:r>
      <w:r w:rsidR="00582759">
        <w:rPr>
          <w:szCs w:val="28"/>
        </w:rPr>
        <w:t xml:space="preserve"> năm học của Bộ GD&amp;ĐT, Sở GD&amp;ĐT, </w:t>
      </w:r>
      <w:r>
        <w:rPr>
          <w:szCs w:val="28"/>
        </w:rPr>
        <w:t xml:space="preserve">Phòng GD&amp;ĐT nhà trường cụ thể hóa bằng các kế hoạch hoạt động chuyên môn năm, học kỳ, tháng, tuần. Các kế hoạch được triển khai đến toàn thể các tổ khối chuyên môn và giáo viên trong phiên họp chuyên môn đầu năm để thực hiện và từng tuần, tháng, học kỳ có tiến hành đánh giá kết quả đạt được của kỳ trước, xây dựng kế hoạch cho kỳ tiếp theo. Các giáo viên tích cực học tập bồi dưỡng chuyên môn nghiệp vụ, đổi mới phương pháp và hình thức tổ chức dạy học theo chương trình GDPT mới nên đã biết lựa chọn các phương pháp và hình thức tổ chức dạy học phù hợp với từng đối tượng học sinh. Trong các hoạt động giáo dục, nhà trường luôn tạo điều kiện thuận lợi và đưa ra nhiều phương pháp để giúp đỡ học sinh </w:t>
      </w:r>
      <w:r w:rsidR="00B12803">
        <w:rPr>
          <w:szCs w:val="28"/>
        </w:rPr>
        <w:t>chưa đạt chuẩn kiến thức kỹ năng</w:t>
      </w:r>
      <w:r>
        <w:rPr>
          <w:szCs w:val="28"/>
        </w:rPr>
        <w:t xml:space="preserve">, bồi dưỡng học sinh </w:t>
      </w:r>
      <w:r w:rsidR="00B12803">
        <w:rPr>
          <w:szCs w:val="28"/>
        </w:rPr>
        <w:t>năng khiếu</w:t>
      </w:r>
      <w:r>
        <w:rPr>
          <w:szCs w:val="28"/>
        </w:rPr>
        <w:t xml:space="preserve">. Từ đó, tỉ lệ học sinh </w:t>
      </w:r>
      <w:r w:rsidR="00B43692">
        <w:rPr>
          <w:szCs w:val="28"/>
        </w:rPr>
        <w:t>học sinh chưa đạt chuẩn kiến thức kỹ năng tăng chất lượng giáo dục của nhà trường được nâng cao</w:t>
      </w:r>
      <w:r>
        <w:rPr>
          <w:szCs w:val="28"/>
        </w:rPr>
        <w:t>.</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Điểm yếu</w:t>
      </w:r>
    </w:p>
    <w:p w:rsidR="007A74FD" w:rsidRDefault="00F273FF">
      <w:pPr>
        <w:shd w:val="clear" w:color="auto" w:fill="FFFFFF"/>
        <w:spacing w:line="20" w:lineRule="atLeast"/>
        <w:ind w:firstLine="720"/>
        <w:jc w:val="both"/>
        <w:rPr>
          <w:rFonts w:ascii="Arial" w:hAnsi="Arial" w:cs="Arial"/>
          <w:szCs w:val="28"/>
        </w:rPr>
      </w:pPr>
      <w:r>
        <w:rPr>
          <w:szCs w:val="28"/>
        </w:rPr>
        <w:lastRenderedPageBreak/>
        <w:t xml:space="preserve">Một số ít giáo viên còn chậm trong việc đổi mới phương pháp và hình thức tổ chức dạy học. Việc bồi dưỡng học sinh năng khiếu đã đem lại kết quả nhưng còn hạn chế chưa có nhiều học sinh </w:t>
      </w:r>
      <w:r w:rsidR="008A799B">
        <w:rPr>
          <w:szCs w:val="28"/>
        </w:rPr>
        <w:t>đạt giải cao ở các cấp. Vẫn còn</w:t>
      </w:r>
      <w:r>
        <w:rPr>
          <w:szCs w:val="28"/>
        </w:rPr>
        <w:t xml:space="preserve">  HS lưu ban do </w:t>
      </w:r>
      <w:r w:rsidR="008A799B">
        <w:rPr>
          <w:szCs w:val="28"/>
        </w:rPr>
        <w:t>chưa đạt chuẩn kiến thức kỹ năng</w:t>
      </w:r>
      <w:r>
        <w:rPr>
          <w:szCs w:val="28"/>
        </w:rPr>
        <w:t>, cha mẹ thiếu quan tâm.</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Kế hoạch cải tiến chất lượng</w:t>
      </w:r>
    </w:p>
    <w:p w:rsidR="007A74FD" w:rsidRDefault="00582759">
      <w:pPr>
        <w:shd w:val="clear" w:color="auto" w:fill="FFFFFF"/>
        <w:spacing w:line="20" w:lineRule="atLeast"/>
        <w:ind w:firstLine="720"/>
        <w:jc w:val="both"/>
        <w:rPr>
          <w:rFonts w:ascii="Arial" w:hAnsi="Arial" w:cs="Arial"/>
          <w:szCs w:val="28"/>
        </w:rPr>
      </w:pPr>
      <w:r>
        <w:rPr>
          <w:szCs w:val="28"/>
        </w:rPr>
        <w:t>Từ năm học 202</w:t>
      </w:r>
      <w:r w:rsidR="00FC59EB">
        <w:rPr>
          <w:szCs w:val="28"/>
        </w:rPr>
        <w:t>1-</w:t>
      </w:r>
      <w:r w:rsidR="00F273FF">
        <w:rPr>
          <w:szCs w:val="28"/>
        </w:rPr>
        <w:t>202</w:t>
      </w:r>
      <w:r w:rsidR="00FC59EB">
        <w:rPr>
          <w:szCs w:val="28"/>
        </w:rPr>
        <w:t>2</w:t>
      </w:r>
      <w:r w:rsidR="00F273FF">
        <w:rPr>
          <w:szCs w:val="28"/>
        </w:rPr>
        <w:t>, nhà trường tiếp tục duy trì và phát huy hơn nữa việc xây dựng và triển khai thực hiện các kế hoạch giáo dục nâng cao hiệu quả chất lượng giáo dục toà</w:t>
      </w:r>
      <w:r w:rsidR="008A799B">
        <w:rPr>
          <w:szCs w:val="28"/>
        </w:rPr>
        <w:t>n diện. Ban g</w:t>
      </w:r>
      <w:r w:rsidR="00F273FF">
        <w:rPr>
          <w:szCs w:val="28"/>
        </w:rPr>
        <w:t xml:space="preserve">iám hiệu và các tổ </w:t>
      </w:r>
      <w:r w:rsidR="008A799B">
        <w:rPr>
          <w:szCs w:val="28"/>
        </w:rPr>
        <w:t xml:space="preserve">khối trưởng chuyên môn </w:t>
      </w:r>
      <w:r w:rsidR="00F273FF">
        <w:rPr>
          <w:szCs w:val="28"/>
        </w:rPr>
        <w:t xml:space="preserve">dành nhiều thời gian tăng cường công tác kiểm tra, chấn chỉnh việc thực hiện kế hoạch của các bộ phận để có giải pháp chỉ đạo kịp thời. Từ đó đánh giá việc thực các kế hoạch </w:t>
      </w:r>
      <w:r w:rsidR="008A799B">
        <w:rPr>
          <w:szCs w:val="28"/>
        </w:rPr>
        <w:t xml:space="preserve">có </w:t>
      </w:r>
      <w:r w:rsidR="00F273FF">
        <w:rPr>
          <w:szCs w:val="28"/>
        </w:rPr>
        <w:t>đảm bảo và đúng tiến độ đề ra không.</w:t>
      </w:r>
    </w:p>
    <w:p w:rsidR="007A74FD" w:rsidRPr="008A799B" w:rsidRDefault="008A799B" w:rsidP="001037C9">
      <w:pPr>
        <w:shd w:val="clear" w:color="auto" w:fill="FFFFFF"/>
        <w:spacing w:line="20" w:lineRule="atLeast"/>
        <w:ind w:firstLine="709"/>
        <w:jc w:val="both"/>
        <w:rPr>
          <w:rFonts w:ascii="Arial" w:hAnsi="Arial" w:cs="Arial"/>
          <w:szCs w:val="28"/>
        </w:rPr>
      </w:pPr>
      <w:r w:rsidRPr="008A799B">
        <w:rPr>
          <w:szCs w:val="28"/>
        </w:rPr>
        <w:t>Ban giám hiệu</w:t>
      </w:r>
      <w:r w:rsidR="00F273FF" w:rsidRPr="008A799B">
        <w:rPr>
          <w:szCs w:val="28"/>
        </w:rPr>
        <w:t xml:space="preserve"> thường xuyên dự họp cùng tổ </w:t>
      </w:r>
      <w:r w:rsidRPr="008A799B">
        <w:rPr>
          <w:szCs w:val="28"/>
        </w:rPr>
        <w:t xml:space="preserve">khối </w:t>
      </w:r>
      <w:r w:rsidR="00F273FF" w:rsidRPr="008A799B">
        <w:rPr>
          <w:szCs w:val="28"/>
        </w:rPr>
        <w:t xml:space="preserve">chuyên môn để có những chỉ đạo sát hơn; tạo điều kiện để giáo viên học tập, nghiên cứu, đổi mới sinh hoạt chuyên môn nhằm nâng cao chất lượng dạy và học. Tăng cường kiểm tra công tác bồi dưỡng HS </w:t>
      </w:r>
      <w:r w:rsidRPr="008A799B">
        <w:rPr>
          <w:szCs w:val="28"/>
        </w:rPr>
        <w:t>năng khiếu</w:t>
      </w:r>
      <w:r w:rsidR="00F273FF" w:rsidRPr="008A799B">
        <w:rPr>
          <w:szCs w:val="28"/>
        </w:rPr>
        <w:t xml:space="preserve">, phụ đạo HS </w:t>
      </w:r>
      <w:r w:rsidRPr="008A799B">
        <w:rPr>
          <w:szCs w:val="28"/>
        </w:rPr>
        <w:t>chưa đạt chuẩn kiến thức kỹ năng và rèn luyện</w:t>
      </w:r>
      <w:r w:rsidR="00F273FF" w:rsidRPr="008A799B">
        <w:rPr>
          <w:szCs w:val="28"/>
        </w:rPr>
        <w:t xml:space="preserve"> trong hè cho HS. Phối hợp, động viên </w:t>
      </w:r>
      <w:r w:rsidRPr="008A799B">
        <w:rPr>
          <w:szCs w:val="28"/>
        </w:rPr>
        <w:t xml:space="preserve">để </w:t>
      </w:r>
      <w:r w:rsidR="00F273FF" w:rsidRPr="008A799B">
        <w:rPr>
          <w:szCs w:val="28"/>
        </w:rPr>
        <w:t xml:space="preserve">phụ </w:t>
      </w:r>
      <w:r w:rsidRPr="008A799B">
        <w:rPr>
          <w:szCs w:val="28"/>
        </w:rPr>
        <w:t>huynh quan tâm đến việc học của con em nhiều</w:t>
      </w:r>
      <w:r w:rsidR="00F273FF" w:rsidRPr="008A799B">
        <w:rPr>
          <w:szCs w:val="28"/>
        </w:rPr>
        <w:t xml:space="preserve"> hơn.</w:t>
      </w:r>
    </w:p>
    <w:p w:rsidR="007A74FD" w:rsidRDefault="00F273FF" w:rsidP="001037C9">
      <w:pPr>
        <w:shd w:val="clear" w:color="auto" w:fill="FFFFFF"/>
        <w:spacing w:line="20" w:lineRule="atLeast"/>
        <w:ind w:firstLine="709"/>
        <w:jc w:val="both"/>
        <w:rPr>
          <w:rFonts w:ascii="Arial" w:hAnsi="Arial" w:cs="Arial"/>
          <w:szCs w:val="28"/>
        </w:rPr>
      </w:pPr>
      <w:r>
        <w:rPr>
          <w:b/>
          <w:bCs/>
          <w:szCs w:val="28"/>
          <w:shd w:val="clear" w:color="auto" w:fill="FFFFFF"/>
          <w:lang w:val="sv-SE"/>
        </w:rPr>
        <w:t>-</w:t>
      </w:r>
      <w:r w:rsidR="001037C9">
        <w:rPr>
          <w:b/>
          <w:bCs/>
          <w:szCs w:val="28"/>
          <w:shd w:val="clear" w:color="auto" w:fill="FFFFFF"/>
          <w:lang w:val="sv-SE"/>
        </w:rPr>
        <w:t xml:space="preserve"> </w:t>
      </w:r>
      <w:r>
        <w:rPr>
          <w:b/>
          <w:bCs/>
          <w:szCs w:val="28"/>
          <w:shd w:val="clear" w:color="auto" w:fill="FFFFFF"/>
          <w:lang w:val="sv-SE"/>
        </w:rPr>
        <w:t>Tiêu chí 1.9. </w:t>
      </w:r>
      <w:r>
        <w:rPr>
          <w:b/>
          <w:bCs/>
          <w:szCs w:val="28"/>
          <w:lang w:val="vi-VN"/>
        </w:rPr>
        <w:t>Thực hiện quy chế dân chủ cơ sở</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Điểm mạnh</w:t>
      </w:r>
    </w:p>
    <w:p w:rsidR="007A74FD" w:rsidRDefault="00F273FF">
      <w:pPr>
        <w:shd w:val="clear" w:color="auto" w:fill="FFFFFF"/>
        <w:spacing w:line="20" w:lineRule="atLeast"/>
        <w:ind w:firstLine="720"/>
        <w:jc w:val="both"/>
        <w:rPr>
          <w:rFonts w:ascii="Arial" w:hAnsi="Arial" w:cs="Arial"/>
          <w:szCs w:val="28"/>
        </w:rPr>
      </w:pPr>
      <w:r>
        <w:rPr>
          <w:szCs w:val="28"/>
        </w:rPr>
        <w:t>Cán bộ quản lý, giáo viên, nhân viên được tham gia thảo luận, đóng góp ý</w:t>
      </w:r>
      <w:r>
        <w:rPr>
          <w:rFonts w:ascii="Arial" w:hAnsi="Arial" w:cs="Arial"/>
          <w:szCs w:val="28"/>
        </w:rPr>
        <w:t xml:space="preserve"> </w:t>
      </w:r>
      <w:r>
        <w:rPr>
          <w:szCs w:val="28"/>
        </w:rPr>
        <w:t>kiến khi xây dựng kế hoạch, nội quy, quy định, quy chế liên quan đến các hoạt động của nhà trường. Các nội dung, kiến nghị, phản ánh của cán bộ, giáo viên, nhân viên, cha mẹ HS nếu thuộc thẩm quyền xử lý của nhà trường được giải quyết đầy đủ, đúng pháp luật.</w:t>
      </w:r>
    </w:p>
    <w:p w:rsidR="007A74FD" w:rsidRDefault="00F273FF">
      <w:pPr>
        <w:shd w:val="clear" w:color="auto" w:fill="FFFFFF"/>
        <w:spacing w:line="20" w:lineRule="atLeast"/>
        <w:jc w:val="both"/>
        <w:rPr>
          <w:szCs w:val="28"/>
        </w:rPr>
      </w:pPr>
      <w:r>
        <w:rPr>
          <w:szCs w:val="28"/>
        </w:rPr>
        <w:t>          Nhà trường thực hiện nghiêm chỉnh các chỉ thị, nghị quyết của cấp ủy Đảng, chính sách, pháp luật của Nhà nước. Chấp hành nghiêm sự quản lý hành chính của chính quyền địa phương, sự chỉ đạo về chuyên môn, nghiệp vụ của các cơ quan quản lý giáo dục. Cán bộ, giáo viên, nhân</w:t>
      </w:r>
      <w:r w:rsidR="008A799B">
        <w:rPr>
          <w:szCs w:val="28"/>
        </w:rPr>
        <w:t xml:space="preserve"> viên của trường chấp hành tốt chỉ thị, n</w:t>
      </w:r>
      <w:r>
        <w:rPr>
          <w:szCs w:val="28"/>
        </w:rPr>
        <w:t>ghị quyết của cấp ủy Đảng và các chủ trương, đường lối của Đảng, chính sách, pháp luật của Nhà nước, các nội quy, quy chế của trường và của ngành.</w:t>
      </w:r>
      <w:r w:rsidR="008A799B">
        <w:rPr>
          <w:szCs w:val="28"/>
        </w:rPr>
        <w:t xml:space="preserve"> </w:t>
      </w:r>
      <w:r>
        <w:rPr>
          <w:szCs w:val="28"/>
        </w:rPr>
        <w:t>Chế độ báo cáo định kỳ và báo cáo đột xuất được nhà trường thực hiện nghiêm túc, đảm bảo đúng, đủ, kịp thời. Chế độ thông tin báo cáo đã trở thành nề</w:t>
      </w:r>
      <w:r w:rsidR="00582759">
        <w:rPr>
          <w:szCs w:val="28"/>
        </w:rPr>
        <w:t>n</w:t>
      </w:r>
      <w:r>
        <w:rPr>
          <w:szCs w:val="28"/>
        </w:rPr>
        <w:t xml:space="preserve"> nếp ở đơn vị. Hàng năm nhà trường đều xây dựng quy chế dân chủ trong hoạt động nhà trường đầy đủ, đúng quy trình và tổ chức thực hiện tốt, do đó dân chủ trong nhà trường được phát huy, từ đó các hoạt động của nhà trường cũng đạt hiệu quả cao hơn, tập thể luôn giữ được mối đoàn kết và xây dựng tập thể sư phạm vững mạnh.</w:t>
      </w:r>
    </w:p>
    <w:p w:rsidR="008A799B" w:rsidRPr="008A799B" w:rsidRDefault="008A799B" w:rsidP="008A799B">
      <w:pPr>
        <w:shd w:val="clear" w:color="auto" w:fill="FFFFFF"/>
        <w:spacing w:line="20" w:lineRule="atLeast"/>
        <w:ind w:firstLine="709"/>
        <w:jc w:val="both"/>
        <w:rPr>
          <w:szCs w:val="28"/>
        </w:rPr>
      </w:pPr>
      <w:r w:rsidRPr="008A799B">
        <w:rPr>
          <w:spacing w:val="3"/>
          <w:szCs w:val="28"/>
          <w:shd w:val="clear" w:color="auto" w:fill="FFFFFF"/>
        </w:rPr>
        <w:t>Nhà trường thực hiện công khai để người học, cơ quan quản lý Nhà nước có thẩm quyền và xã hội tham gia giám sát và đánh giá cơ sở giáo dục và đào tạo theo quy định của pháp luật; nhằm nâng cao tính minh bạch, phát huy dân chủ, tăng cường tính tự chủ và tự chịu trách nhiệm, đảm bảo chất lượng giáo dục và đào tạo. Công tác thực hiện quy chế dân chủ và kế hoạch kiểm tra nội bộ nhà trường được thực hiện thường kỳ trong năm học luôn đảm bảo công khai, minh bạch, hiệu quả</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Điểm yếu</w:t>
      </w:r>
    </w:p>
    <w:p w:rsidR="007A74FD" w:rsidRDefault="00F273FF">
      <w:pPr>
        <w:shd w:val="clear" w:color="auto" w:fill="FFFFFF"/>
        <w:spacing w:line="20" w:lineRule="atLeast"/>
        <w:ind w:firstLine="720"/>
        <w:jc w:val="both"/>
        <w:rPr>
          <w:rFonts w:ascii="Arial" w:hAnsi="Arial" w:cs="Arial"/>
          <w:szCs w:val="28"/>
        </w:rPr>
      </w:pPr>
      <w:r>
        <w:rPr>
          <w:spacing w:val="4"/>
          <w:szCs w:val="28"/>
          <w:lang w:val="sv-SE"/>
        </w:rPr>
        <w:lastRenderedPageBreak/>
        <w:t xml:space="preserve">Một số </w:t>
      </w:r>
      <w:r w:rsidR="008A799B">
        <w:rPr>
          <w:spacing w:val="4"/>
          <w:szCs w:val="28"/>
          <w:lang w:val="sv-SE"/>
        </w:rPr>
        <w:t xml:space="preserve">ít </w:t>
      </w:r>
      <w:r>
        <w:rPr>
          <w:spacing w:val="4"/>
          <w:szCs w:val="28"/>
          <w:lang w:val="sv-SE"/>
        </w:rPr>
        <w:t>giáo viên do tâm lí e ngại nên chưa mạnh dạn trong việc tham gia đóng góp ý kiến trong các cuộc họp. Chưa đưa ra các ý kiến tham mưu để phát huy tính dân chủ trong trường học nhằm thực hiện tốt nhiệm vụ của đơn vị</w:t>
      </w:r>
      <w:r>
        <w:rPr>
          <w:szCs w:val="28"/>
          <w:lang w:val="sv-SE"/>
        </w:rPr>
        <w:t>.</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Kế hoạch cải tiến chất lượng</w:t>
      </w:r>
    </w:p>
    <w:p w:rsidR="007A74FD" w:rsidRDefault="00F273FF">
      <w:pPr>
        <w:shd w:val="clear" w:color="auto" w:fill="FFFFFF"/>
        <w:spacing w:line="20" w:lineRule="atLeast"/>
        <w:ind w:firstLine="720"/>
        <w:jc w:val="both"/>
        <w:rPr>
          <w:szCs w:val="28"/>
        </w:rPr>
      </w:pPr>
      <w:r>
        <w:rPr>
          <w:szCs w:val="28"/>
        </w:rPr>
        <w:t>Hiệu trưởng cùng chủ tịch công đoàn sẽ tạo điều kiện tối đa</w:t>
      </w:r>
      <w:r>
        <w:rPr>
          <w:szCs w:val="28"/>
          <w:lang w:val="sv-SE"/>
        </w:rPr>
        <w:t>,</w:t>
      </w:r>
      <w:r>
        <w:rPr>
          <w:spacing w:val="-6"/>
          <w:szCs w:val="28"/>
          <w:lang w:val="sv-SE"/>
        </w:rPr>
        <w:t> động viên khuyến khích cán bộ,  giáo viên mạnh dạn tham gia đóng góp ý</w:t>
      </w:r>
      <w:r>
        <w:rPr>
          <w:szCs w:val="28"/>
          <w:lang w:val="sv-SE"/>
        </w:rPr>
        <w:t> </w:t>
      </w:r>
      <w:r w:rsidR="001E289E">
        <w:rPr>
          <w:szCs w:val="28"/>
          <w:lang w:val="sv-SE"/>
        </w:rPr>
        <w:t xml:space="preserve">kiến </w:t>
      </w:r>
      <w:r>
        <w:rPr>
          <w:szCs w:val="28"/>
        </w:rPr>
        <w:t xml:space="preserve">để phát huy </w:t>
      </w:r>
      <w:r w:rsidR="001E289E">
        <w:rPr>
          <w:szCs w:val="28"/>
        </w:rPr>
        <w:t xml:space="preserve">tính </w:t>
      </w:r>
      <w:r>
        <w:rPr>
          <w:szCs w:val="28"/>
        </w:rPr>
        <w:t>dân chủ của mình trong các cuộc họp.</w:t>
      </w:r>
    </w:p>
    <w:p w:rsidR="001E289E" w:rsidRPr="001E289E" w:rsidRDefault="001E289E">
      <w:pPr>
        <w:shd w:val="clear" w:color="auto" w:fill="FFFFFF"/>
        <w:spacing w:line="20" w:lineRule="atLeast"/>
        <w:ind w:firstLine="720"/>
        <w:jc w:val="both"/>
        <w:rPr>
          <w:szCs w:val="28"/>
        </w:rPr>
      </w:pPr>
      <w:r w:rsidRPr="001E289E">
        <w:rPr>
          <w:spacing w:val="3"/>
          <w:szCs w:val="28"/>
          <w:shd w:val="clear" w:color="auto" w:fill="FFFFFF"/>
        </w:rPr>
        <w:t>Động viên, khuyến khích giáo viên, nhân viên phát huy quyền dân chủ, mạnh dạn nhiệt tình đóng góp ý kiến cho các hoạt động của nhà trường. Tiếp tục đẩy mạnh việc chỉ đạo, thực hiện quy chế dân chủ trong trường học. Quán triệt hơn nữa đến từng cán bộ giáo viên, nhân viên về quy chế thực hiện dân chủ. Nêu cao tinh thần phê và tự phê, tinh thần trách nhiệm trong công việc của mỗi cá nhân. Ban giám hiệu, công đoàn cần lắng nghe những tâm tư nguyện vọng chính đáng của các thành viên trong và ngoài nhà trường, quan tâm đến những ý kiến đóng góp của mọi người.</w:t>
      </w:r>
    </w:p>
    <w:p w:rsidR="007A74FD" w:rsidRDefault="00F273FF" w:rsidP="001037C9">
      <w:pPr>
        <w:shd w:val="clear" w:color="auto" w:fill="FFFFFF"/>
        <w:spacing w:line="20" w:lineRule="atLeast"/>
        <w:ind w:firstLine="709"/>
        <w:jc w:val="both"/>
        <w:rPr>
          <w:rFonts w:ascii="Arial" w:hAnsi="Arial" w:cs="Arial"/>
          <w:szCs w:val="28"/>
        </w:rPr>
      </w:pPr>
      <w:r>
        <w:rPr>
          <w:b/>
          <w:bCs/>
          <w:szCs w:val="28"/>
          <w:shd w:val="clear" w:color="auto" w:fill="FFFFFF"/>
          <w:lang w:val="sv-SE"/>
        </w:rPr>
        <w:t>-</w:t>
      </w:r>
      <w:r w:rsidR="001037C9">
        <w:rPr>
          <w:b/>
          <w:bCs/>
          <w:szCs w:val="28"/>
          <w:shd w:val="clear" w:color="auto" w:fill="FFFFFF"/>
          <w:lang w:val="sv-SE"/>
        </w:rPr>
        <w:t xml:space="preserve"> </w:t>
      </w:r>
      <w:r>
        <w:rPr>
          <w:b/>
          <w:bCs/>
          <w:szCs w:val="28"/>
          <w:shd w:val="clear" w:color="auto" w:fill="FFFFFF"/>
          <w:lang w:val="sv-SE"/>
        </w:rPr>
        <w:t>Tiêu chí 1.10. </w:t>
      </w:r>
      <w:r>
        <w:rPr>
          <w:b/>
          <w:bCs/>
          <w:szCs w:val="28"/>
          <w:lang w:val="sv-SE"/>
        </w:rPr>
        <w:t>Đảm bảo an ninh trật tự, an toàn trường học</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Điểm mạnh</w:t>
      </w:r>
    </w:p>
    <w:p w:rsidR="007A74FD" w:rsidRDefault="00F273FF">
      <w:pPr>
        <w:shd w:val="clear" w:color="auto" w:fill="FFFFFF"/>
        <w:spacing w:line="20" w:lineRule="atLeast"/>
        <w:ind w:firstLine="720"/>
        <w:jc w:val="both"/>
        <w:rPr>
          <w:rFonts w:ascii="Arial" w:hAnsi="Arial" w:cs="Arial"/>
          <w:szCs w:val="28"/>
        </w:rPr>
      </w:pPr>
      <w:r>
        <w:rPr>
          <w:szCs w:val="28"/>
          <w:lang w:val="sv-SE"/>
        </w:rPr>
        <w:t>Trong những năm qua </w:t>
      </w:r>
      <w:r>
        <w:rPr>
          <w:szCs w:val="28"/>
        </w:rPr>
        <w:t>nhà trường đã có kế hoạch tuyên truyền đảm bảo an ninh trật tự, an toàn cho học sinh và cho cán bộ, giáo viên, nhân viên; phòng chống bạo lực học đường, phòng chống dịch bệnh, phòng tránh các hiểm họa thiên tai, các tệ nạn xã hội trong trường. T</w:t>
      </w:r>
      <w:r>
        <w:rPr>
          <w:szCs w:val="28"/>
          <w:lang w:val="sv-SE"/>
        </w:rPr>
        <w:t>hực hiện nghiêm túc và đảm bảo an ninh trật tự, an toàn trường học; ph</w:t>
      </w:r>
      <w:r>
        <w:rPr>
          <w:szCs w:val="28"/>
          <w:lang w:val="nb-NO"/>
        </w:rPr>
        <w:t>òng chống tai nạn thương tích trong trường học; có phương án phòng chống cháy nổ; kế hoạch phòng chống thiên tai bão lũ; phối kết hợp tốt với trạm y tế xã trong các đợt tuyên truyền về các dịch bệnh. Nhà trường phối hợp công an huyện xây dựng kế hoạch tuyên truyền an toàn giao thông, tổ chức cho CB, GV, NV, HS kí cam kết không vi phạm Luật an toàn giao thông và không mắc các tệ nạn xã hội.</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Điểm yếu</w:t>
      </w:r>
    </w:p>
    <w:p w:rsidR="007A74FD" w:rsidRDefault="00F273FF">
      <w:pPr>
        <w:shd w:val="clear" w:color="auto" w:fill="FFFFFF"/>
        <w:spacing w:line="20" w:lineRule="atLeast"/>
        <w:ind w:firstLine="720"/>
        <w:jc w:val="both"/>
        <w:rPr>
          <w:rFonts w:ascii="Arial" w:hAnsi="Arial" w:cs="Arial"/>
          <w:szCs w:val="28"/>
        </w:rPr>
      </w:pPr>
      <w:r>
        <w:rPr>
          <w:spacing w:val="-10"/>
          <w:szCs w:val="28"/>
          <w:lang w:val="nb-NO"/>
        </w:rPr>
        <w:t>Nguồn kinh phí của đơn vị còn hạn hẹp, nên các hình thức tuyên truyền chưa được phong phú, chưa tổ chức được nhiều các buổi ngoại khóa mang tính chất tuyên truyền.</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Kế hoạch cải tiến chất lượng</w:t>
      </w:r>
    </w:p>
    <w:p w:rsidR="007A74FD" w:rsidRDefault="00F273FF">
      <w:pPr>
        <w:shd w:val="clear" w:color="auto" w:fill="FFFFFF"/>
        <w:spacing w:line="20" w:lineRule="atLeast"/>
        <w:ind w:firstLine="720"/>
        <w:jc w:val="both"/>
        <w:rPr>
          <w:rFonts w:ascii="Arial" w:hAnsi="Arial" w:cs="Arial"/>
          <w:szCs w:val="28"/>
        </w:rPr>
      </w:pPr>
      <w:r>
        <w:rPr>
          <w:szCs w:val="28"/>
        </w:rPr>
        <w:t xml:space="preserve">Năm học </w:t>
      </w:r>
      <w:r w:rsidR="00DE4437">
        <w:rPr>
          <w:szCs w:val="28"/>
        </w:rPr>
        <w:t>202</w:t>
      </w:r>
      <w:r w:rsidR="00FC59EB">
        <w:rPr>
          <w:szCs w:val="28"/>
        </w:rPr>
        <w:t>1</w:t>
      </w:r>
      <w:r w:rsidR="00DE4437">
        <w:rPr>
          <w:szCs w:val="28"/>
        </w:rPr>
        <w:t>-202</w:t>
      </w:r>
      <w:r w:rsidR="00FC59EB">
        <w:rPr>
          <w:szCs w:val="28"/>
        </w:rPr>
        <w:t>2</w:t>
      </w:r>
      <w:r>
        <w:rPr>
          <w:szCs w:val="28"/>
        </w:rPr>
        <w:t xml:space="preserve"> và những năm tiếp theo nhà trường tiếp tục giữ mối quan hệ chặt chẽ với các tổ chức đoàn thể, chính quyền, nhân dân địa phương làm tốt công tác đảm bảo an ninh chính trị, trật tự an toàn xã hội. Kết hợp với chính quyền địa phương, trạm y tế xã có nhiều hình thức tuyên truyền thu hút được học sinh tham gia.</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vi-VN"/>
        </w:rPr>
        <w:t>Kết luận về Tiêu chuẩn 1</w:t>
      </w:r>
    </w:p>
    <w:p w:rsidR="007A74FD" w:rsidRDefault="00F273FF">
      <w:pPr>
        <w:shd w:val="clear" w:color="auto" w:fill="FFFFFF"/>
        <w:spacing w:line="20" w:lineRule="atLeast"/>
        <w:ind w:firstLine="720"/>
        <w:jc w:val="both"/>
        <w:rPr>
          <w:rFonts w:ascii="Arial" w:hAnsi="Arial" w:cs="Arial"/>
          <w:szCs w:val="28"/>
        </w:rPr>
      </w:pPr>
      <w:r>
        <w:rPr>
          <w:szCs w:val="28"/>
          <w:lang w:val="sv-SE"/>
        </w:rPr>
        <w:t xml:space="preserve">Trường </w:t>
      </w:r>
      <w:r w:rsidR="00582759">
        <w:rPr>
          <w:szCs w:val="28"/>
          <w:lang w:val="sv-SE"/>
        </w:rPr>
        <w:t xml:space="preserve">Tiểu học xã </w:t>
      </w:r>
      <w:r w:rsidR="00224997">
        <w:rPr>
          <w:szCs w:val="28"/>
          <w:lang w:val="sv-SE"/>
        </w:rPr>
        <w:t>Thanh An</w:t>
      </w:r>
      <w:r>
        <w:rPr>
          <w:szCs w:val="28"/>
          <w:lang w:val="sv-SE"/>
        </w:rPr>
        <w:t xml:space="preserve"> có đủ cơ cấu tổ chức bộ máy theo quy định. </w:t>
      </w:r>
      <w:r>
        <w:rPr>
          <w:spacing w:val="-4"/>
          <w:szCs w:val="28"/>
          <w:lang w:val="sv-SE"/>
        </w:rPr>
        <w:t>Nhà trường có đủ các Hội đồng, các tổ chức, đoàn thể như: Công đoàn, Đội </w:t>
      </w:r>
      <w:r>
        <w:rPr>
          <w:szCs w:val="28"/>
          <w:lang w:val="sv-SE"/>
        </w:rPr>
        <w:t>thiếu niên Tiền phong Hồ Chí Minh, các t</w:t>
      </w:r>
      <w:r>
        <w:rPr>
          <w:spacing w:val="-3"/>
          <w:szCs w:val="28"/>
          <w:lang w:val="sv-SE"/>
        </w:rPr>
        <w:t>ổ chuyên môn. Các tổ chức, đoàn thể phát huy vai trò, trách nhiệm </w:t>
      </w:r>
      <w:r>
        <w:rPr>
          <w:szCs w:val="28"/>
          <w:lang w:val="sv-SE"/>
        </w:rPr>
        <w:t>xây dựng kế hoạch và tổ chức thực hiện theo đúng chức năng quyền hạn của tổ chức mình. Các tổ chuyên môn hoạt động đều tay, có kế hoạch cụ thể rõ ràng, tổ chức sinh hoạt đều đặn theo định kỳ, thường xuyên kiểm tra, đánh giá chất lượng và hiệu quả hoạt động giáo dục của các thành viên trong tổ, đề xuất khen thưởng đối với giáo viên kịp thời.</w:t>
      </w:r>
    </w:p>
    <w:p w:rsidR="007A74FD" w:rsidRDefault="00F273FF">
      <w:pPr>
        <w:shd w:val="clear" w:color="auto" w:fill="FFFFFF"/>
        <w:spacing w:line="20" w:lineRule="atLeast"/>
        <w:ind w:firstLine="720"/>
        <w:jc w:val="both"/>
        <w:rPr>
          <w:rFonts w:ascii="Arial" w:hAnsi="Arial" w:cs="Arial"/>
          <w:szCs w:val="28"/>
        </w:rPr>
      </w:pPr>
      <w:r>
        <w:rPr>
          <w:szCs w:val="28"/>
          <w:lang w:val="sv-SE"/>
        </w:rPr>
        <w:lastRenderedPageBreak/>
        <w:t>Nhà trường xây dựng kế hoạch và tổ chức thực hiện nghiêm túc, hiệu quả các hoạt động năm học và kế hoạch bồi dưỡng nâng cao chuyên môn, nghiệp vụ, quản lý giáo dục và trình độ lý luận chính trị đối với giáo viên và nhân viên. Nhà trường thực hiện đầy đủ chế độ thông tin và báo cáo theo yêu cầu với các cơ quan có chức năng và thẩm quyền. </w:t>
      </w:r>
      <w:r>
        <w:rPr>
          <w:spacing w:val="-6"/>
          <w:szCs w:val="28"/>
          <w:lang w:val="sv-SE"/>
        </w:rPr>
        <w:t>Trường triển khai tốt công tác bồi dưỡng chuyên môn cho giáo viên, nhân viên và có kế hoạch </w:t>
      </w:r>
      <w:r>
        <w:rPr>
          <w:spacing w:val="-1"/>
          <w:szCs w:val="28"/>
          <w:lang w:val="sv-SE"/>
        </w:rPr>
        <w:t>rõ ràng để nâng cao chuyên môn, nghiệp vụ và quản </w:t>
      </w:r>
      <w:r>
        <w:rPr>
          <w:szCs w:val="28"/>
          <w:lang w:val="sv-SE"/>
        </w:rPr>
        <w:t>lý giáo dục. Giáo viên và nhân viên tham gia đầy đủ, hiệu quả các đợt bồi </w:t>
      </w:r>
      <w:r>
        <w:rPr>
          <w:spacing w:val="-3"/>
          <w:szCs w:val="28"/>
          <w:lang w:val="sv-SE"/>
        </w:rPr>
        <w:t>dưỡng nâng cao chuyên môn, nghiệp vụ, quản lý giáo dục và học tập nâng cao </w:t>
      </w:r>
      <w:r>
        <w:rPr>
          <w:spacing w:val="-4"/>
          <w:szCs w:val="28"/>
          <w:lang w:val="sv-SE"/>
        </w:rPr>
        <w:t>trình độ lý luận chính trị theo quy định của các cấp uỷ Đảng.</w:t>
      </w:r>
    </w:p>
    <w:p w:rsidR="007A74FD" w:rsidRPr="001E289E" w:rsidRDefault="00F273FF" w:rsidP="00FC59EB">
      <w:pPr>
        <w:shd w:val="clear" w:color="auto" w:fill="FFFFFF"/>
        <w:spacing w:line="20" w:lineRule="atLeast"/>
        <w:ind w:firstLine="720"/>
        <w:jc w:val="both"/>
        <w:rPr>
          <w:rFonts w:ascii="Arial" w:hAnsi="Arial" w:cs="Arial"/>
          <w:spacing w:val="4"/>
          <w:szCs w:val="28"/>
        </w:rPr>
      </w:pPr>
      <w:r w:rsidRPr="001E289E">
        <w:rPr>
          <w:spacing w:val="4"/>
          <w:szCs w:val="28"/>
          <w:lang w:val="sv-SE"/>
        </w:rPr>
        <w:t xml:space="preserve">Trường có lớp học, khối lớp học theo quy định Điều lệ, thuận tiện cho </w:t>
      </w:r>
      <w:r w:rsidR="001E289E" w:rsidRPr="001E289E">
        <w:rPr>
          <w:spacing w:val="4"/>
          <w:szCs w:val="28"/>
          <w:lang w:val="sv-SE"/>
        </w:rPr>
        <w:t>học sinh</w:t>
      </w:r>
      <w:r w:rsidRPr="001E289E">
        <w:rPr>
          <w:spacing w:val="4"/>
          <w:szCs w:val="28"/>
          <w:lang w:val="sv-SE"/>
        </w:rPr>
        <w:t xml:space="preserve"> đến trường.</w:t>
      </w:r>
    </w:p>
    <w:p w:rsidR="007A74FD" w:rsidRDefault="00F273FF">
      <w:pPr>
        <w:shd w:val="clear" w:color="auto" w:fill="FFFFFF"/>
        <w:spacing w:line="20" w:lineRule="atLeast"/>
        <w:ind w:firstLine="720"/>
        <w:jc w:val="both"/>
        <w:rPr>
          <w:rFonts w:ascii="Arial" w:hAnsi="Arial" w:cs="Arial"/>
          <w:szCs w:val="28"/>
        </w:rPr>
      </w:pPr>
      <w:r>
        <w:rPr>
          <w:spacing w:val="-5"/>
          <w:szCs w:val="28"/>
          <w:lang w:val="sv-SE"/>
        </w:rPr>
        <w:t>Cán bộ, giáo viên và nhân viên thực hiện tốt nhiệm năm học</w:t>
      </w:r>
      <w:r>
        <w:rPr>
          <w:spacing w:val="-3"/>
          <w:szCs w:val="28"/>
          <w:lang w:val="sv-SE"/>
        </w:rPr>
        <w:t>. </w:t>
      </w:r>
      <w:r>
        <w:rPr>
          <w:spacing w:val="-4"/>
          <w:szCs w:val="28"/>
          <w:lang w:val="sv-SE"/>
        </w:rPr>
        <w:t>Cán bộ giáo viên trong nhà trường luôn</w:t>
      </w:r>
      <w:r>
        <w:rPr>
          <w:rFonts w:ascii="Arial" w:hAnsi="Arial" w:cs="Arial"/>
          <w:b/>
          <w:bCs/>
          <w:i/>
          <w:iCs/>
          <w:szCs w:val="28"/>
        </w:rPr>
        <w:t> </w:t>
      </w:r>
      <w:r>
        <w:rPr>
          <w:szCs w:val="28"/>
          <w:lang w:val="vi-VN"/>
        </w:rPr>
        <w:t>chấp hành chủ trương, chính sách của Đảng, pháp luật của Nhà nước, sự lãnh đạo, chỉ đạo của cấp ủy Đảng, chính quyền địa phương và cơ quan quản lý giáo dục các cấp; đảm bảo </w:t>
      </w:r>
      <w:r>
        <w:rPr>
          <w:szCs w:val="28"/>
          <w:lang w:val="sv-SE"/>
        </w:rPr>
        <w:t>q</w:t>
      </w:r>
      <w:r>
        <w:rPr>
          <w:szCs w:val="28"/>
          <w:lang w:val="vi-VN"/>
        </w:rPr>
        <w:t>uy chế thực hiện dân chủ trong hoạt động của nhà  trường.</w:t>
      </w:r>
      <w:r>
        <w:rPr>
          <w:rFonts w:ascii="Arial" w:hAnsi="Arial" w:cs="Arial"/>
          <w:szCs w:val="28"/>
        </w:rPr>
        <w:t> </w:t>
      </w:r>
      <w:r>
        <w:rPr>
          <w:szCs w:val="28"/>
          <w:lang w:val="vi-VN"/>
        </w:rPr>
        <w:t>Thực hiện các chỉ thị, nghị quyết của cấp ủy Đảng, chấp hành s</w:t>
      </w:r>
      <w:r>
        <w:rPr>
          <w:szCs w:val="28"/>
          <w:lang w:val="sv-SE"/>
        </w:rPr>
        <w:t>ự </w:t>
      </w:r>
      <w:r>
        <w:rPr>
          <w:szCs w:val="28"/>
          <w:lang w:val="vi-VN"/>
        </w:rPr>
        <w:t>quản lý hành chính của chính quyền địa phương, sự chỉ đạo về chuyên môn, nghiệp vụ của cơ quan quản lý giáo dục.</w:t>
      </w:r>
      <w:r>
        <w:rPr>
          <w:rFonts w:ascii="Arial" w:hAnsi="Arial" w:cs="Arial"/>
          <w:szCs w:val="28"/>
        </w:rPr>
        <w:t> </w:t>
      </w:r>
      <w:r>
        <w:rPr>
          <w:szCs w:val="28"/>
          <w:lang w:val="vi-VN"/>
        </w:rPr>
        <w:t>Đảm bảo Quy chế dân chủ trong hoạt động của nhà trường.</w:t>
      </w:r>
    </w:p>
    <w:p w:rsidR="007A74FD" w:rsidRDefault="00F273FF">
      <w:pPr>
        <w:shd w:val="clear" w:color="auto" w:fill="FFFFFF"/>
        <w:spacing w:line="20" w:lineRule="atLeast"/>
        <w:ind w:firstLine="720"/>
        <w:jc w:val="both"/>
        <w:rPr>
          <w:rFonts w:ascii="Arial" w:hAnsi="Arial" w:cs="Arial"/>
          <w:szCs w:val="28"/>
        </w:rPr>
      </w:pPr>
      <w:r>
        <w:rPr>
          <w:szCs w:val="28"/>
          <w:lang w:val="vi-VN"/>
        </w:rPr>
        <w:t>Thực hiện tốt quản lý hành chính, thực hiện các phong trào thi đua theo quy định. Có đủ hồ sơ phục vụ hoạt động giáo dục của nhà trường theo quy định. </w:t>
      </w:r>
      <w:r>
        <w:rPr>
          <w:spacing w:val="-4"/>
          <w:szCs w:val="28"/>
          <w:lang w:val="vi-VN"/>
        </w:rPr>
        <w:t>Lưu trữ đầy đủ hồ sơ, văn bản theo quy định của luật lưu trữ.</w:t>
      </w:r>
      <w:r>
        <w:rPr>
          <w:szCs w:val="28"/>
          <w:lang w:val="vi-VN"/>
        </w:rPr>
        <w:t> Thực hiện các cuộc vận động, tổ chức và duy trì phong trào thi đua theo hướng dẫn của ngành và quy định của Nhà nước.</w:t>
      </w:r>
    </w:p>
    <w:p w:rsidR="007A74FD" w:rsidRPr="00582759" w:rsidRDefault="00F273FF">
      <w:pPr>
        <w:shd w:val="clear" w:color="auto" w:fill="FFFFFF"/>
        <w:spacing w:line="20" w:lineRule="atLeast"/>
        <w:ind w:firstLine="720"/>
        <w:jc w:val="both"/>
        <w:rPr>
          <w:rFonts w:ascii="Arial" w:hAnsi="Arial" w:cs="Arial"/>
          <w:spacing w:val="-4"/>
          <w:szCs w:val="28"/>
        </w:rPr>
      </w:pPr>
      <w:r w:rsidRPr="00582759">
        <w:rPr>
          <w:spacing w:val="-4"/>
          <w:szCs w:val="28"/>
          <w:lang w:val="vi-VN"/>
        </w:rPr>
        <w:t>Quản lý các hoạt động giáo dục, quản lý cán bộ, giáo viên, nhân viên và quản lý tài chính, đất đai, cơ sở vật chất theo quy định. Thực hiện tuyển dụng, đề bạt, bổ nhiệm, quản lý cán bộ, giáo viên và nhân viên theo quy định của Luật Cán bộ, công chức, Luật Viên chức, Điều lệ trường và các quy định khác của pháp luật. Quản lý, sử dụng hiệu quả tài chính, đất đai, cơ sở vật chất để phục vụ các hoạt động giáo dục.</w:t>
      </w:r>
    </w:p>
    <w:p w:rsidR="007A74FD" w:rsidRDefault="00F273FF">
      <w:pPr>
        <w:shd w:val="clear" w:color="auto" w:fill="FFFFFF"/>
        <w:spacing w:line="20" w:lineRule="atLeast"/>
        <w:jc w:val="both"/>
        <w:rPr>
          <w:rFonts w:ascii="Arial" w:hAnsi="Arial" w:cs="Arial"/>
          <w:szCs w:val="28"/>
        </w:rPr>
      </w:pPr>
      <w:r>
        <w:rPr>
          <w:rFonts w:ascii="Arial" w:hAnsi="Arial" w:cs="Arial"/>
          <w:szCs w:val="28"/>
        </w:rPr>
        <w:t>          </w:t>
      </w:r>
      <w:r>
        <w:rPr>
          <w:spacing w:val="-3"/>
          <w:szCs w:val="28"/>
          <w:lang w:val="sv-SE"/>
        </w:rPr>
        <w:t>Bên cạnh những điểm mạnh trên nhà trường vẫn còn một số hạn chế như:  </w:t>
      </w:r>
      <w:r>
        <w:rPr>
          <w:szCs w:val="28"/>
        </w:rPr>
        <w:t>Chiến lược của n</w:t>
      </w:r>
      <w:r w:rsidR="001E289E">
        <w:rPr>
          <w:szCs w:val="28"/>
        </w:rPr>
        <w:t xml:space="preserve">hà trường chưa được công bố </w:t>
      </w:r>
      <w:r>
        <w:rPr>
          <w:szCs w:val="28"/>
        </w:rPr>
        <w:t xml:space="preserve">trên </w:t>
      </w:r>
      <w:r w:rsidR="001E289E">
        <w:rPr>
          <w:szCs w:val="28"/>
        </w:rPr>
        <w:t>Website của</w:t>
      </w:r>
      <w:r>
        <w:rPr>
          <w:szCs w:val="28"/>
        </w:rPr>
        <w:t xml:space="preserve"> ngành nên chưa nhận được sự tham gia góp ý rộng rãi vì vậy còn một số nội dung chưa thực sự phù hợp trong tình hình hiện nay.</w:t>
      </w:r>
    </w:p>
    <w:p w:rsidR="007A74FD" w:rsidRDefault="00F273FF">
      <w:pPr>
        <w:shd w:val="clear" w:color="auto" w:fill="FFFFFF"/>
        <w:spacing w:line="20" w:lineRule="atLeast"/>
        <w:jc w:val="both"/>
        <w:rPr>
          <w:rFonts w:ascii="Arial" w:hAnsi="Arial" w:cs="Arial"/>
          <w:szCs w:val="28"/>
        </w:rPr>
      </w:pPr>
      <w:r>
        <w:rPr>
          <w:szCs w:val="28"/>
        </w:rPr>
        <w:t>          Hoạt động giáo dục ngoài giờ lên lớp hình thức còn chưa phong phú</w:t>
      </w:r>
      <w:r>
        <w:rPr>
          <w:spacing w:val="-4"/>
          <w:szCs w:val="28"/>
          <w:lang w:val="sv-SE"/>
        </w:rPr>
        <w:t>. Nhà trường tiếp tục xây dựng kế hoạch phát huy những điểm mạnh đã đạt được đồng thời thẳng thắn nhìn nhận khắc phục những điểm còn hạn chế để tìm giải pháp khắc phục</w:t>
      </w:r>
    </w:p>
    <w:p w:rsidR="007A74FD" w:rsidRDefault="00F273FF">
      <w:pPr>
        <w:shd w:val="clear" w:color="auto" w:fill="FFFFFF"/>
        <w:spacing w:line="20" w:lineRule="atLeast"/>
        <w:jc w:val="both"/>
        <w:rPr>
          <w:rFonts w:ascii="Arial" w:hAnsi="Arial" w:cs="Arial"/>
          <w:szCs w:val="28"/>
        </w:rPr>
      </w:pPr>
      <w:r>
        <w:rPr>
          <w:spacing w:val="-4"/>
          <w:szCs w:val="28"/>
          <w:lang w:val="sv-SE"/>
        </w:rPr>
        <w:t>trong thời gian tiếp theo.</w:t>
      </w:r>
    </w:p>
    <w:p w:rsidR="007A74FD" w:rsidRDefault="00F273FF" w:rsidP="001037C9">
      <w:pPr>
        <w:shd w:val="clear" w:color="auto" w:fill="FFFFFF"/>
        <w:spacing w:line="20" w:lineRule="atLeast"/>
        <w:ind w:firstLine="720"/>
        <w:jc w:val="both"/>
        <w:rPr>
          <w:rFonts w:ascii="Arial" w:hAnsi="Arial" w:cs="Arial"/>
          <w:szCs w:val="28"/>
        </w:rPr>
      </w:pPr>
      <w:r>
        <w:rPr>
          <w:szCs w:val="28"/>
          <w:lang w:val="sv-SE"/>
        </w:rPr>
        <w:t xml:space="preserve">Số lượng tiêu chí đạt mức 1 là 10/10; đạt mức 2 là 10/10, đạt mức 3 là </w:t>
      </w:r>
      <w:r w:rsidR="00582759">
        <w:rPr>
          <w:szCs w:val="28"/>
          <w:lang w:val="sv-SE"/>
        </w:rPr>
        <w:t>4/4</w:t>
      </w:r>
      <w:r>
        <w:rPr>
          <w:szCs w:val="28"/>
          <w:lang w:val="sv-SE"/>
        </w:rPr>
        <w:t>.</w:t>
      </w:r>
    </w:p>
    <w:p w:rsidR="007A74FD" w:rsidRPr="00376E87" w:rsidRDefault="00F273FF" w:rsidP="001037C9">
      <w:pPr>
        <w:shd w:val="clear" w:color="auto" w:fill="FFFFFF"/>
        <w:spacing w:line="20" w:lineRule="atLeast"/>
        <w:ind w:firstLine="709"/>
        <w:jc w:val="both"/>
        <w:rPr>
          <w:rFonts w:ascii="Arial" w:hAnsi="Arial" w:cs="Arial"/>
          <w:szCs w:val="28"/>
        </w:rPr>
      </w:pPr>
      <w:r>
        <w:rPr>
          <w:b/>
          <w:bCs/>
          <w:szCs w:val="28"/>
          <w:shd w:val="clear" w:color="auto" w:fill="FFFFFF"/>
          <w:lang w:val="sv-SE"/>
        </w:rPr>
        <w:t>*</w:t>
      </w:r>
      <w:r w:rsidR="001037C9">
        <w:rPr>
          <w:b/>
          <w:bCs/>
          <w:szCs w:val="28"/>
          <w:shd w:val="clear" w:color="auto" w:fill="FFFFFF"/>
          <w:lang w:val="sv-SE"/>
        </w:rPr>
        <w:t xml:space="preserve"> </w:t>
      </w:r>
      <w:r>
        <w:rPr>
          <w:b/>
          <w:bCs/>
          <w:szCs w:val="28"/>
          <w:shd w:val="clear" w:color="auto" w:fill="FFFFFF"/>
          <w:lang w:val="sv-SE"/>
        </w:rPr>
        <w:t>Tiêu chuẩn 2: </w:t>
      </w:r>
      <w:r>
        <w:rPr>
          <w:b/>
          <w:bCs/>
          <w:spacing w:val="-4"/>
          <w:szCs w:val="28"/>
          <w:shd w:val="clear" w:color="auto" w:fill="FFFFFF"/>
          <w:lang w:val="vi-VN"/>
        </w:rPr>
        <w:t xml:space="preserve">Cán bộ quản lý, </w:t>
      </w:r>
      <w:r w:rsidR="00376E87">
        <w:rPr>
          <w:b/>
          <w:bCs/>
          <w:spacing w:val="-4"/>
          <w:szCs w:val="28"/>
          <w:shd w:val="clear" w:color="auto" w:fill="FFFFFF"/>
          <w:lang w:val="vi-VN"/>
        </w:rPr>
        <w:t xml:space="preserve">giáo viên, nhân viên </w:t>
      </w:r>
    </w:p>
    <w:p w:rsidR="007A74FD" w:rsidRDefault="00F273FF" w:rsidP="001037C9">
      <w:pPr>
        <w:shd w:val="clear" w:color="auto" w:fill="FFFFFF"/>
        <w:spacing w:line="20" w:lineRule="atLeast"/>
        <w:ind w:firstLine="709"/>
        <w:jc w:val="both"/>
        <w:rPr>
          <w:rFonts w:ascii="Arial" w:hAnsi="Arial" w:cs="Arial"/>
          <w:szCs w:val="28"/>
        </w:rPr>
      </w:pPr>
      <w:r>
        <w:rPr>
          <w:b/>
          <w:bCs/>
          <w:szCs w:val="28"/>
        </w:rPr>
        <w:t>-</w:t>
      </w:r>
      <w:r w:rsidR="001037C9">
        <w:rPr>
          <w:b/>
          <w:bCs/>
          <w:szCs w:val="28"/>
        </w:rPr>
        <w:t xml:space="preserve"> </w:t>
      </w:r>
      <w:r>
        <w:rPr>
          <w:b/>
          <w:bCs/>
          <w:szCs w:val="28"/>
          <w:lang w:val="vi-VN"/>
        </w:rPr>
        <w:t>Tiêu chí </w:t>
      </w:r>
      <w:r>
        <w:rPr>
          <w:b/>
          <w:bCs/>
          <w:szCs w:val="28"/>
          <w:lang w:val="sv-SE"/>
        </w:rPr>
        <w:t>2.</w:t>
      </w:r>
      <w:r>
        <w:rPr>
          <w:b/>
          <w:bCs/>
          <w:szCs w:val="28"/>
          <w:lang w:val="vi-VN"/>
        </w:rPr>
        <w:t>1</w:t>
      </w:r>
      <w:r>
        <w:rPr>
          <w:b/>
          <w:bCs/>
          <w:szCs w:val="28"/>
          <w:lang w:val="sv-SE"/>
        </w:rPr>
        <w:t>. </w:t>
      </w:r>
      <w:r>
        <w:rPr>
          <w:b/>
          <w:bCs/>
          <w:szCs w:val="28"/>
          <w:lang w:val="vi-VN"/>
        </w:rPr>
        <w:t>Đối với hiệu trưởng, phó hiệu trưởng</w:t>
      </w:r>
    </w:p>
    <w:p w:rsidR="007A74FD" w:rsidRDefault="00F273FF" w:rsidP="001037C9">
      <w:pPr>
        <w:shd w:val="clear" w:color="auto" w:fill="FFFFFF"/>
        <w:spacing w:line="20" w:lineRule="atLeast"/>
        <w:ind w:firstLine="709"/>
        <w:jc w:val="both"/>
        <w:rPr>
          <w:rFonts w:ascii="Arial" w:hAnsi="Arial" w:cs="Arial"/>
          <w:szCs w:val="28"/>
        </w:rPr>
      </w:pPr>
      <w:r>
        <w:rPr>
          <w:b/>
          <w:bCs/>
          <w:spacing w:val="4"/>
          <w:szCs w:val="28"/>
          <w:lang w:val="sv-SE"/>
        </w:rPr>
        <w:t> Điểm mạnh</w:t>
      </w:r>
    </w:p>
    <w:p w:rsidR="007A74FD" w:rsidRDefault="00F273FF">
      <w:pPr>
        <w:shd w:val="clear" w:color="auto" w:fill="FFFFFF"/>
        <w:spacing w:line="20" w:lineRule="atLeast"/>
        <w:ind w:firstLine="720"/>
        <w:jc w:val="both"/>
        <w:rPr>
          <w:rFonts w:ascii="Arial" w:hAnsi="Arial" w:cs="Arial"/>
          <w:szCs w:val="28"/>
        </w:rPr>
      </w:pPr>
      <w:r>
        <w:rPr>
          <w:szCs w:val="28"/>
          <w:lang w:val="vi-VN"/>
        </w:rPr>
        <w:t>Đội ngũ cán bộ quản lý của nhà trường được đảm bảo về số lượng, có trình độ lý luận chính trị và chuyên môn nghiệp vụ vững vàng. </w:t>
      </w:r>
      <w:r w:rsidR="001E289E">
        <w:rPr>
          <w:szCs w:val="28"/>
          <w:lang w:val="it-IT"/>
        </w:rPr>
        <w:t xml:space="preserve">Hiệu trưởng, </w:t>
      </w:r>
      <w:r>
        <w:rPr>
          <w:szCs w:val="28"/>
          <w:lang w:val="it-IT"/>
        </w:rPr>
        <w:t xml:space="preserve">phó Hiệu trưởng có nhiều kinh nghiệm trong công tác giảng dạy và quản lý; năng động, nhiệt tình trong công việc. Có năng lực trong việc lập kế hoạch và tổ chức triển khai các hoạt động giáo dục. Thực hiện tốt công tác lãnh, chỉ đạo hoạt động giáo dục trong </w:t>
      </w:r>
      <w:r>
        <w:rPr>
          <w:szCs w:val="28"/>
          <w:lang w:val="it-IT"/>
        </w:rPr>
        <w:lastRenderedPageBreak/>
        <w:t>nhà trường. Được tập thể nhà trường tín nhiệm về phẩm chất chính trị, đạo đức, lối sống, chuyên môn nghiệp vụ và năng lực quản lý.</w:t>
      </w:r>
    </w:p>
    <w:p w:rsidR="007A74FD" w:rsidRDefault="00F273FF" w:rsidP="00376E87">
      <w:pPr>
        <w:shd w:val="clear" w:color="auto" w:fill="FFFFFF"/>
        <w:spacing w:line="20" w:lineRule="atLeast"/>
        <w:ind w:firstLine="709"/>
        <w:jc w:val="both"/>
        <w:rPr>
          <w:rFonts w:ascii="Arial" w:hAnsi="Arial" w:cs="Arial"/>
          <w:szCs w:val="28"/>
        </w:rPr>
      </w:pPr>
      <w:r>
        <w:rPr>
          <w:b/>
          <w:bCs/>
          <w:spacing w:val="4"/>
          <w:szCs w:val="28"/>
          <w:lang w:val="sv-SE"/>
        </w:rPr>
        <w:t>Điểm yếu</w:t>
      </w:r>
    </w:p>
    <w:p w:rsidR="00376E87" w:rsidRPr="00376E87" w:rsidRDefault="00376E87" w:rsidP="00376E87">
      <w:pPr>
        <w:shd w:val="clear" w:color="auto" w:fill="FFFFFF"/>
        <w:spacing w:line="20" w:lineRule="atLeast"/>
        <w:ind w:firstLine="709"/>
        <w:jc w:val="both"/>
        <w:rPr>
          <w:bCs/>
          <w:spacing w:val="4"/>
          <w:szCs w:val="28"/>
          <w:lang w:val="sv-SE"/>
        </w:rPr>
      </w:pPr>
      <w:r w:rsidRPr="00376E87">
        <w:rPr>
          <w:bCs/>
          <w:spacing w:val="4"/>
          <w:szCs w:val="28"/>
          <w:lang w:val="sv-SE"/>
        </w:rPr>
        <w:t>Kĩ năng sử dụng ngoại ngữ của hiệu trưởng và phó hiệu trưởng đôi khi chưa đáp ứng kị</w:t>
      </w:r>
      <w:r>
        <w:rPr>
          <w:bCs/>
          <w:spacing w:val="4"/>
          <w:szCs w:val="28"/>
          <w:lang w:val="sv-SE"/>
        </w:rPr>
        <w:t>p thời trong quá trình công tác</w:t>
      </w:r>
      <w:r w:rsidR="0050624C">
        <w:rPr>
          <w:bCs/>
          <w:spacing w:val="4"/>
          <w:szCs w:val="28"/>
          <w:lang w:val="sv-SE"/>
        </w:rPr>
        <w:t>.</w:t>
      </w:r>
    </w:p>
    <w:p w:rsidR="007A74FD" w:rsidRDefault="00F273FF" w:rsidP="00376E87">
      <w:pPr>
        <w:shd w:val="clear" w:color="auto" w:fill="FFFFFF"/>
        <w:spacing w:line="20" w:lineRule="atLeast"/>
        <w:ind w:firstLine="709"/>
        <w:jc w:val="both"/>
        <w:rPr>
          <w:b/>
          <w:bCs/>
          <w:spacing w:val="4"/>
          <w:szCs w:val="28"/>
          <w:lang w:val="sv-SE"/>
        </w:rPr>
      </w:pPr>
      <w:r>
        <w:rPr>
          <w:b/>
          <w:bCs/>
          <w:spacing w:val="4"/>
          <w:szCs w:val="28"/>
          <w:lang w:val="sv-SE"/>
        </w:rPr>
        <w:t> Kế hoạch cải tiến chất lượng</w:t>
      </w:r>
    </w:p>
    <w:p w:rsidR="00376E87" w:rsidRPr="00376E87" w:rsidRDefault="00376E87" w:rsidP="00376E87">
      <w:pPr>
        <w:shd w:val="clear" w:color="auto" w:fill="FFFFFF"/>
        <w:spacing w:line="20" w:lineRule="atLeast"/>
        <w:ind w:firstLine="709"/>
        <w:jc w:val="both"/>
        <w:rPr>
          <w:szCs w:val="28"/>
        </w:rPr>
      </w:pPr>
      <w:r w:rsidRPr="00376E87">
        <w:rPr>
          <w:szCs w:val="28"/>
        </w:rPr>
        <w:t>Hiệu trưởng, Phó Hiệu trưởng tự bồi dưỡng kỹ năng sử dụng ngoại ngữ. Tăng cường tham gia các lớp học để nâng cao trình độ ngoại ngữ đáp ứng nhu cầu công việc</w:t>
      </w:r>
      <w:r w:rsidR="0050624C">
        <w:rPr>
          <w:szCs w:val="28"/>
        </w:rPr>
        <w:t xml:space="preserve"> hiện nay</w:t>
      </w:r>
      <w:r w:rsidRPr="00376E87">
        <w:rPr>
          <w:szCs w:val="28"/>
        </w:rPr>
        <w:t>.</w:t>
      </w:r>
    </w:p>
    <w:p w:rsidR="007A74FD" w:rsidRDefault="00F273FF" w:rsidP="00376E87">
      <w:pPr>
        <w:shd w:val="clear" w:color="auto" w:fill="FFFFFF"/>
        <w:spacing w:line="20" w:lineRule="atLeast"/>
        <w:ind w:firstLine="709"/>
        <w:jc w:val="both"/>
        <w:rPr>
          <w:rFonts w:ascii="Arial" w:hAnsi="Arial" w:cs="Arial"/>
          <w:szCs w:val="28"/>
        </w:rPr>
      </w:pPr>
      <w:r>
        <w:rPr>
          <w:b/>
          <w:bCs/>
          <w:szCs w:val="28"/>
        </w:rPr>
        <w:t>-</w:t>
      </w:r>
      <w:r w:rsidR="00376E87">
        <w:rPr>
          <w:b/>
          <w:bCs/>
          <w:szCs w:val="28"/>
        </w:rPr>
        <w:t xml:space="preserve"> </w:t>
      </w:r>
      <w:r>
        <w:rPr>
          <w:b/>
          <w:bCs/>
          <w:szCs w:val="28"/>
          <w:lang w:val="vi-VN"/>
        </w:rPr>
        <w:t>Tiêu chí </w:t>
      </w:r>
      <w:r>
        <w:rPr>
          <w:b/>
          <w:bCs/>
          <w:szCs w:val="28"/>
          <w:lang w:val="sv-SE"/>
        </w:rPr>
        <w:t>2.2. Đối với g</w:t>
      </w:r>
      <w:r>
        <w:rPr>
          <w:b/>
          <w:bCs/>
          <w:szCs w:val="28"/>
          <w:lang w:val="vi-VN"/>
        </w:rPr>
        <w:t>iáo viên</w:t>
      </w:r>
    </w:p>
    <w:p w:rsidR="007A74FD" w:rsidRDefault="00F273FF" w:rsidP="00376E87">
      <w:pPr>
        <w:shd w:val="clear" w:color="auto" w:fill="FFFFFF"/>
        <w:spacing w:line="20" w:lineRule="atLeast"/>
        <w:ind w:firstLine="709"/>
        <w:jc w:val="both"/>
        <w:rPr>
          <w:rFonts w:ascii="Arial" w:hAnsi="Arial" w:cs="Arial"/>
          <w:szCs w:val="28"/>
        </w:rPr>
      </w:pPr>
      <w:r>
        <w:rPr>
          <w:b/>
          <w:bCs/>
          <w:spacing w:val="4"/>
          <w:szCs w:val="28"/>
          <w:lang w:val="sv-SE"/>
        </w:rPr>
        <w:t> Điểm mạnh</w:t>
      </w:r>
    </w:p>
    <w:p w:rsidR="007A74FD" w:rsidRDefault="00F273FF">
      <w:pPr>
        <w:shd w:val="clear" w:color="auto" w:fill="FFFFFF"/>
        <w:spacing w:line="20" w:lineRule="atLeast"/>
        <w:ind w:firstLine="720"/>
        <w:jc w:val="both"/>
        <w:rPr>
          <w:rFonts w:ascii="Arial" w:hAnsi="Arial" w:cs="Arial"/>
          <w:szCs w:val="28"/>
        </w:rPr>
      </w:pPr>
      <w:r>
        <w:rPr>
          <w:spacing w:val="4"/>
          <w:szCs w:val="28"/>
          <w:lang w:val="nb-NO"/>
        </w:rPr>
        <w:t>Nhà trường có đ</w:t>
      </w:r>
      <w:r>
        <w:rPr>
          <w:spacing w:val="4"/>
          <w:szCs w:val="28"/>
          <w:lang w:val="vi-VN"/>
        </w:rPr>
        <w:t>ội ngũ giáo viên đảm bảo về số lượng và cơ cấu</w:t>
      </w:r>
      <w:r>
        <w:rPr>
          <w:spacing w:val="4"/>
          <w:szCs w:val="28"/>
          <w:lang w:val="nb-NO"/>
        </w:rPr>
        <w:t> bộ</w:t>
      </w:r>
      <w:r>
        <w:rPr>
          <w:spacing w:val="4"/>
          <w:szCs w:val="28"/>
          <w:lang w:val="vi-VN"/>
        </w:rPr>
        <w:t> môn theo quy định. </w:t>
      </w:r>
      <w:r>
        <w:rPr>
          <w:szCs w:val="28"/>
          <w:lang w:val="sv-SE"/>
        </w:rPr>
        <w:t>Trong những năm qua nhà trường luôn chú ý đến việc bồi dưỡng đội ngũ giáo viên. Đa phần giáo viên có ý thức tự học tự rèn, không ngừng học hỏi, trau dồi chuyên môn nghiệp vụ. Số lượng giáo viên đ</w:t>
      </w:r>
      <w:r>
        <w:rPr>
          <w:szCs w:val="28"/>
          <w:lang w:val="vi-VN"/>
        </w:rPr>
        <w:t>ạt trình độ chuẩn và trên chuẩn </w:t>
      </w:r>
      <w:r>
        <w:rPr>
          <w:szCs w:val="28"/>
          <w:lang w:val="sv-SE"/>
        </w:rPr>
        <w:t>đảm bảo </w:t>
      </w:r>
      <w:r>
        <w:rPr>
          <w:szCs w:val="28"/>
          <w:lang w:val="vi-VN"/>
        </w:rPr>
        <w:t>theo quy định</w:t>
      </w:r>
      <w:r>
        <w:rPr>
          <w:szCs w:val="28"/>
          <w:lang w:val="sv-SE"/>
        </w:rPr>
        <w:t>.</w:t>
      </w:r>
    </w:p>
    <w:p w:rsidR="007A74FD" w:rsidRDefault="00F273FF" w:rsidP="00376E87">
      <w:pPr>
        <w:shd w:val="clear" w:color="auto" w:fill="FFFFFF"/>
        <w:spacing w:line="20" w:lineRule="atLeast"/>
        <w:ind w:firstLine="709"/>
        <w:jc w:val="both"/>
        <w:rPr>
          <w:rFonts w:ascii="Arial" w:hAnsi="Arial" w:cs="Arial"/>
          <w:szCs w:val="28"/>
        </w:rPr>
      </w:pPr>
      <w:r>
        <w:rPr>
          <w:b/>
          <w:bCs/>
          <w:spacing w:val="4"/>
          <w:szCs w:val="28"/>
          <w:lang w:val="sv-SE"/>
        </w:rPr>
        <w:t> Điểm yếu</w:t>
      </w:r>
    </w:p>
    <w:p w:rsidR="007A74FD" w:rsidRDefault="00F273FF">
      <w:pPr>
        <w:shd w:val="clear" w:color="auto" w:fill="FFFFFF"/>
        <w:spacing w:line="20" w:lineRule="atLeast"/>
        <w:ind w:firstLine="720"/>
        <w:jc w:val="both"/>
        <w:rPr>
          <w:rFonts w:ascii="Arial" w:hAnsi="Arial" w:cs="Arial"/>
          <w:szCs w:val="28"/>
        </w:rPr>
      </w:pPr>
      <w:r>
        <w:rPr>
          <w:szCs w:val="28"/>
        </w:rPr>
        <w:t>Tính đến t</w:t>
      </w:r>
      <w:r w:rsidR="00376E87">
        <w:rPr>
          <w:szCs w:val="28"/>
        </w:rPr>
        <w:t>hời điểm hiện tại</w:t>
      </w:r>
      <w:r>
        <w:rPr>
          <w:szCs w:val="28"/>
        </w:rPr>
        <w:t xml:space="preserve"> vẫn còn </w:t>
      </w:r>
      <w:r w:rsidR="00376E87">
        <w:rPr>
          <w:szCs w:val="28"/>
        </w:rPr>
        <w:t>06</w:t>
      </w:r>
      <w:r>
        <w:rPr>
          <w:szCs w:val="28"/>
        </w:rPr>
        <w:t xml:space="preserve"> đ/c có bằng chuyên môn </w:t>
      </w:r>
      <w:r w:rsidR="00376E87">
        <w:rPr>
          <w:szCs w:val="28"/>
        </w:rPr>
        <w:t>Cao đẳng</w:t>
      </w:r>
      <w:r>
        <w:rPr>
          <w:szCs w:val="28"/>
        </w:rPr>
        <w:t xml:space="preserve">. Sau khi áp dụng Luật giáo dục mới </w:t>
      </w:r>
      <w:r w:rsidR="00376E87">
        <w:rPr>
          <w:szCs w:val="28"/>
        </w:rPr>
        <w:t xml:space="preserve">các </w:t>
      </w:r>
      <w:r>
        <w:rPr>
          <w:szCs w:val="28"/>
        </w:rPr>
        <w:t>đồng chí giáo viên này sẽ không đạt chuẩn về trình độ chuyên môn nghiệp vụ.</w:t>
      </w:r>
    </w:p>
    <w:p w:rsidR="007A74FD" w:rsidRDefault="00F273FF" w:rsidP="00376E87">
      <w:pPr>
        <w:shd w:val="clear" w:color="auto" w:fill="FFFFFF"/>
        <w:spacing w:line="20" w:lineRule="atLeast"/>
        <w:ind w:left="709"/>
        <w:jc w:val="both"/>
        <w:rPr>
          <w:b/>
          <w:bCs/>
          <w:spacing w:val="4"/>
          <w:szCs w:val="28"/>
          <w:lang w:val="sv-SE"/>
        </w:rPr>
      </w:pPr>
      <w:r>
        <w:rPr>
          <w:b/>
          <w:bCs/>
          <w:spacing w:val="4"/>
          <w:szCs w:val="28"/>
          <w:lang w:val="sv-SE"/>
        </w:rPr>
        <w:t> Kế hoạch cải tiến chất lượng</w:t>
      </w:r>
    </w:p>
    <w:p w:rsidR="00376E87" w:rsidRDefault="00376E87" w:rsidP="00376E87">
      <w:pPr>
        <w:shd w:val="clear" w:color="auto" w:fill="FFFFFF"/>
        <w:spacing w:line="20" w:lineRule="atLeast"/>
        <w:ind w:firstLine="720"/>
        <w:jc w:val="both"/>
        <w:rPr>
          <w:rFonts w:ascii="Arial" w:hAnsi="Arial" w:cs="Arial"/>
          <w:szCs w:val="28"/>
        </w:rPr>
      </w:pPr>
      <w:r>
        <w:rPr>
          <w:szCs w:val="28"/>
        </w:rPr>
        <w:t xml:space="preserve">Nhà trường tạo điều kiện </w:t>
      </w:r>
      <w:r w:rsidR="00FC59EB">
        <w:rPr>
          <w:szCs w:val="28"/>
        </w:rPr>
        <w:t xml:space="preserve">về thời gian </w:t>
      </w:r>
      <w:r>
        <w:rPr>
          <w:szCs w:val="28"/>
        </w:rPr>
        <w:t xml:space="preserve">cho </w:t>
      </w:r>
      <w:r w:rsidR="00FC59EB">
        <w:rPr>
          <w:szCs w:val="28"/>
        </w:rPr>
        <w:t xml:space="preserve">các </w:t>
      </w:r>
      <w:r>
        <w:rPr>
          <w:szCs w:val="28"/>
        </w:rPr>
        <w:t xml:space="preserve">giáo viên </w:t>
      </w:r>
      <w:r w:rsidR="00FC59EB">
        <w:rPr>
          <w:szCs w:val="28"/>
        </w:rPr>
        <w:t>đang t</w:t>
      </w:r>
      <w:r>
        <w:rPr>
          <w:szCs w:val="28"/>
        </w:rPr>
        <w:t>ham gia lớp học nâng cao trình độ chuyên nghiệp vụ.</w:t>
      </w:r>
    </w:p>
    <w:p w:rsidR="0050624C" w:rsidRPr="0050624C" w:rsidRDefault="0050624C" w:rsidP="0050624C">
      <w:pPr>
        <w:shd w:val="clear" w:color="auto" w:fill="FFFFFF"/>
        <w:spacing w:line="20" w:lineRule="atLeast"/>
        <w:ind w:firstLine="709"/>
        <w:jc w:val="both"/>
        <w:rPr>
          <w:rFonts w:ascii="Arial" w:hAnsi="Arial" w:cs="Arial"/>
          <w:szCs w:val="28"/>
        </w:rPr>
      </w:pPr>
      <w:r>
        <w:rPr>
          <w:b/>
          <w:bCs/>
          <w:szCs w:val="28"/>
        </w:rPr>
        <w:t xml:space="preserve">- </w:t>
      </w:r>
      <w:r>
        <w:rPr>
          <w:b/>
          <w:bCs/>
          <w:szCs w:val="28"/>
          <w:lang w:val="vi-VN"/>
        </w:rPr>
        <w:t>Tiêu chí </w:t>
      </w:r>
      <w:r>
        <w:rPr>
          <w:b/>
          <w:bCs/>
          <w:szCs w:val="28"/>
          <w:lang w:val="sv-SE"/>
        </w:rPr>
        <w:t>2.3. Đối với nhân</w:t>
      </w:r>
      <w:r>
        <w:rPr>
          <w:b/>
          <w:bCs/>
          <w:szCs w:val="28"/>
          <w:lang w:val="vi-VN"/>
        </w:rPr>
        <w:t xml:space="preserve"> viên</w:t>
      </w:r>
    </w:p>
    <w:p w:rsidR="007A74FD" w:rsidRPr="0050624C" w:rsidRDefault="00F273FF" w:rsidP="00376E87">
      <w:pPr>
        <w:shd w:val="clear" w:color="auto" w:fill="FFFFFF"/>
        <w:spacing w:line="20" w:lineRule="atLeast"/>
        <w:ind w:firstLine="709"/>
        <w:jc w:val="both"/>
        <w:rPr>
          <w:rFonts w:ascii="Arial" w:hAnsi="Arial" w:cs="Arial"/>
          <w:szCs w:val="28"/>
        </w:rPr>
      </w:pPr>
      <w:r w:rsidRPr="0050624C">
        <w:rPr>
          <w:b/>
          <w:bCs/>
          <w:spacing w:val="4"/>
          <w:szCs w:val="28"/>
          <w:lang w:val="sv-SE"/>
        </w:rPr>
        <w:t>Điểm mạnh</w:t>
      </w:r>
    </w:p>
    <w:p w:rsidR="007A74FD" w:rsidRDefault="00F273FF" w:rsidP="00FC59EB">
      <w:pPr>
        <w:shd w:val="clear" w:color="auto" w:fill="FFFFFF"/>
        <w:spacing w:line="20" w:lineRule="atLeast"/>
        <w:ind w:firstLine="720"/>
        <w:jc w:val="both"/>
        <w:rPr>
          <w:rFonts w:ascii="Arial" w:hAnsi="Arial" w:cs="Arial"/>
          <w:szCs w:val="28"/>
        </w:rPr>
      </w:pPr>
      <w:r w:rsidRPr="0050624C">
        <w:rPr>
          <w:szCs w:val="28"/>
        </w:rPr>
        <w:t>Đội ngũ nhân viên có tinh thần trách nhiệm cao và hoàn thành tốt nhiệm vụ được giao. Nhân viên đều đạt trình độ chuẩn về trình độ chuyên môn theo quy định. Ban giám hiệu đảm bảo các quyền của nhân viên</w:t>
      </w:r>
      <w:r>
        <w:rPr>
          <w:szCs w:val="28"/>
        </w:rPr>
        <w:t>, quan tâm tạo điều kiện cho nhân viên làm việc và học tập, bố trí và sử dụng nhân viên phù hợp với</w:t>
      </w:r>
      <w:r w:rsidR="00FC59EB">
        <w:rPr>
          <w:szCs w:val="28"/>
        </w:rPr>
        <w:t xml:space="preserve"> </w:t>
      </w:r>
      <w:r>
        <w:rPr>
          <w:szCs w:val="28"/>
        </w:rPr>
        <w:t>năng lực của nhân viên.</w:t>
      </w:r>
    </w:p>
    <w:p w:rsidR="007A74FD" w:rsidRDefault="00F273FF" w:rsidP="0050624C">
      <w:pPr>
        <w:shd w:val="clear" w:color="auto" w:fill="FFFFFF"/>
        <w:spacing w:line="20" w:lineRule="atLeast"/>
        <w:ind w:firstLine="709"/>
        <w:jc w:val="both"/>
        <w:rPr>
          <w:rFonts w:ascii="Arial" w:hAnsi="Arial" w:cs="Arial"/>
          <w:szCs w:val="28"/>
        </w:rPr>
      </w:pPr>
      <w:r>
        <w:rPr>
          <w:b/>
          <w:bCs/>
          <w:spacing w:val="4"/>
          <w:szCs w:val="28"/>
          <w:lang w:val="sv-SE"/>
        </w:rPr>
        <w:t> Điểm yếu</w:t>
      </w:r>
    </w:p>
    <w:p w:rsidR="007A74FD" w:rsidRDefault="0050624C">
      <w:pPr>
        <w:shd w:val="clear" w:color="auto" w:fill="FFFFFF"/>
        <w:spacing w:line="20" w:lineRule="atLeast"/>
        <w:ind w:firstLine="720"/>
        <w:jc w:val="both"/>
        <w:rPr>
          <w:rFonts w:ascii="Arial" w:hAnsi="Arial" w:cs="Arial"/>
          <w:szCs w:val="28"/>
        </w:rPr>
      </w:pPr>
      <w:r>
        <w:rPr>
          <w:spacing w:val="-6"/>
          <w:szCs w:val="28"/>
          <w:lang w:val="nb-NO"/>
        </w:rPr>
        <w:t>V</w:t>
      </w:r>
      <w:r w:rsidR="00F273FF">
        <w:rPr>
          <w:spacing w:val="-6"/>
          <w:szCs w:val="28"/>
          <w:lang w:val="nb-NO"/>
        </w:rPr>
        <w:t>iệc thực hiện nhiệm vụ của tổ hành chính đôi khi </w:t>
      </w:r>
      <w:r w:rsidR="00FC59EB">
        <w:rPr>
          <w:spacing w:val="-6"/>
          <w:szCs w:val="28"/>
          <w:lang w:val="sv-SE"/>
        </w:rPr>
        <w:t>hiệu quả công việc chưa cao</w:t>
      </w:r>
      <w:r w:rsidR="00F273FF">
        <w:rPr>
          <w:spacing w:val="-6"/>
          <w:szCs w:val="28"/>
          <w:lang w:val="sv-SE"/>
        </w:rPr>
        <w:t>.</w:t>
      </w:r>
    </w:p>
    <w:p w:rsidR="007A74FD" w:rsidRDefault="00F273FF" w:rsidP="0050624C">
      <w:pPr>
        <w:shd w:val="clear" w:color="auto" w:fill="FFFFFF"/>
        <w:spacing w:line="20" w:lineRule="atLeast"/>
        <w:ind w:firstLine="709"/>
        <w:jc w:val="both"/>
        <w:rPr>
          <w:rFonts w:ascii="Arial" w:hAnsi="Arial" w:cs="Arial"/>
          <w:szCs w:val="28"/>
        </w:rPr>
      </w:pPr>
      <w:r>
        <w:rPr>
          <w:b/>
          <w:bCs/>
          <w:spacing w:val="4"/>
          <w:szCs w:val="28"/>
          <w:lang w:val="sv-SE"/>
        </w:rPr>
        <w:t>Kế hoạch cải tiến chất lượng</w:t>
      </w:r>
    </w:p>
    <w:p w:rsidR="007A74FD" w:rsidRDefault="00F273FF">
      <w:pPr>
        <w:shd w:val="clear" w:color="auto" w:fill="FFFFFF"/>
        <w:spacing w:line="20" w:lineRule="atLeast"/>
        <w:ind w:firstLine="720"/>
        <w:jc w:val="both"/>
        <w:rPr>
          <w:rFonts w:ascii="Arial" w:hAnsi="Arial" w:cs="Arial"/>
          <w:szCs w:val="28"/>
        </w:rPr>
      </w:pPr>
      <w:r>
        <w:rPr>
          <w:szCs w:val="28"/>
          <w:lang w:val="sv-SE"/>
        </w:rPr>
        <w:t xml:space="preserve">Năm học </w:t>
      </w:r>
      <w:r w:rsidR="003C73F9">
        <w:rPr>
          <w:szCs w:val="28"/>
          <w:lang w:val="sv-SE"/>
        </w:rPr>
        <w:t>202</w:t>
      </w:r>
      <w:r w:rsidR="00FC59EB">
        <w:rPr>
          <w:szCs w:val="28"/>
          <w:lang w:val="sv-SE"/>
        </w:rPr>
        <w:t>1</w:t>
      </w:r>
      <w:r w:rsidR="003C73F9">
        <w:rPr>
          <w:szCs w:val="28"/>
          <w:lang w:val="sv-SE"/>
        </w:rPr>
        <w:t>-202</w:t>
      </w:r>
      <w:r w:rsidR="00FC59EB">
        <w:rPr>
          <w:szCs w:val="28"/>
          <w:lang w:val="sv-SE"/>
        </w:rPr>
        <w:t>2</w:t>
      </w:r>
      <w:r>
        <w:rPr>
          <w:szCs w:val="28"/>
          <w:lang w:val="af-ZA"/>
        </w:rPr>
        <w:t xml:space="preserve"> và những năm tiếp theo, n</w:t>
      </w:r>
      <w:r>
        <w:rPr>
          <w:szCs w:val="28"/>
          <w:lang w:val="sv-SE"/>
        </w:rPr>
        <w:t>hà trường tiếp tục tham mưu với Phòng Giáo dục</w:t>
      </w:r>
      <w:r w:rsidR="0050624C">
        <w:rPr>
          <w:szCs w:val="28"/>
          <w:lang w:val="sv-SE"/>
        </w:rPr>
        <w:t xml:space="preserve"> và Đào tạo</w:t>
      </w:r>
      <w:r>
        <w:rPr>
          <w:szCs w:val="28"/>
          <w:lang w:val="sv-SE"/>
        </w:rPr>
        <w:t xml:space="preserve"> đề nghị UBND huyện bổ sung thêm biên chế nhân viên </w:t>
      </w:r>
      <w:r w:rsidR="00FC59EB">
        <w:rPr>
          <w:szCs w:val="28"/>
          <w:lang w:val="sv-SE"/>
        </w:rPr>
        <w:t xml:space="preserve">thư viện </w:t>
      </w:r>
      <w:r>
        <w:rPr>
          <w:szCs w:val="28"/>
          <w:lang w:val="sv-SE"/>
        </w:rPr>
        <w:t xml:space="preserve">để thực hiện tốt hơn nữa các nhiệm vụ chung của nhà trường. </w:t>
      </w:r>
    </w:p>
    <w:p w:rsidR="007A74FD" w:rsidRDefault="00F273FF" w:rsidP="0050624C">
      <w:pPr>
        <w:shd w:val="clear" w:color="auto" w:fill="FFFFFF"/>
        <w:spacing w:line="20" w:lineRule="atLeast"/>
        <w:ind w:firstLine="709"/>
        <w:jc w:val="both"/>
        <w:rPr>
          <w:rFonts w:ascii="Arial" w:hAnsi="Arial" w:cs="Arial"/>
          <w:szCs w:val="28"/>
        </w:rPr>
      </w:pPr>
      <w:r>
        <w:rPr>
          <w:b/>
          <w:bCs/>
          <w:szCs w:val="28"/>
        </w:rPr>
        <w:t>-</w:t>
      </w:r>
      <w:r w:rsidR="0050624C">
        <w:rPr>
          <w:b/>
          <w:bCs/>
          <w:szCs w:val="28"/>
        </w:rPr>
        <w:t xml:space="preserve"> </w:t>
      </w:r>
      <w:r>
        <w:rPr>
          <w:b/>
          <w:bCs/>
          <w:szCs w:val="28"/>
          <w:lang w:val="vi-VN"/>
        </w:rPr>
        <w:t>Tiêu chí </w:t>
      </w:r>
      <w:r>
        <w:rPr>
          <w:b/>
          <w:bCs/>
          <w:szCs w:val="28"/>
          <w:lang w:val="sv-SE"/>
        </w:rPr>
        <w:t>2.4. Đối với học sinh</w:t>
      </w:r>
    </w:p>
    <w:p w:rsidR="007A74FD" w:rsidRDefault="00F273FF" w:rsidP="0050624C">
      <w:pPr>
        <w:shd w:val="clear" w:color="auto" w:fill="FFFFFF"/>
        <w:spacing w:line="20" w:lineRule="atLeast"/>
        <w:ind w:firstLine="709"/>
        <w:jc w:val="both"/>
        <w:rPr>
          <w:rFonts w:ascii="Arial" w:hAnsi="Arial" w:cs="Arial"/>
          <w:szCs w:val="28"/>
        </w:rPr>
      </w:pPr>
      <w:r>
        <w:rPr>
          <w:b/>
          <w:bCs/>
          <w:spacing w:val="4"/>
          <w:szCs w:val="28"/>
          <w:lang w:val="sv-SE"/>
        </w:rPr>
        <w:t> Điểm mạnh</w:t>
      </w:r>
    </w:p>
    <w:p w:rsidR="007A74FD" w:rsidRDefault="00F273FF">
      <w:pPr>
        <w:shd w:val="clear" w:color="auto" w:fill="FFFFFF"/>
        <w:spacing w:line="20" w:lineRule="atLeast"/>
        <w:ind w:firstLine="720"/>
        <w:jc w:val="both"/>
        <w:rPr>
          <w:rFonts w:ascii="Arial" w:hAnsi="Arial" w:cs="Arial"/>
          <w:szCs w:val="28"/>
        </w:rPr>
      </w:pPr>
      <w:r>
        <w:rPr>
          <w:szCs w:val="28"/>
        </w:rPr>
        <w:t>Nhà trường tuyển sinh hàng năm đảm bảo quy định về độ tuổi cấp học. Đa số học sinh thực hiện tốt nội quy của nhà trường và giao tiếp có văn hóa. Xây dựng và duy trì được hoạt động của Đội TNTP Hồ Chí Minh, ngăn ngừa và xử lý kịp thờ</w:t>
      </w:r>
      <w:r w:rsidR="0050624C">
        <w:rPr>
          <w:szCs w:val="28"/>
        </w:rPr>
        <w:t>i các biểu hiện vi phạm đạo đức.</w:t>
      </w:r>
    </w:p>
    <w:p w:rsidR="007A74FD" w:rsidRDefault="00F273FF">
      <w:pPr>
        <w:shd w:val="clear" w:color="auto" w:fill="FFFFFF"/>
        <w:spacing w:line="20" w:lineRule="atLeast"/>
        <w:jc w:val="both"/>
        <w:rPr>
          <w:rFonts w:ascii="Arial" w:hAnsi="Arial" w:cs="Arial"/>
          <w:szCs w:val="28"/>
        </w:rPr>
      </w:pPr>
      <w:r>
        <w:rPr>
          <w:szCs w:val="28"/>
        </w:rPr>
        <w:t>          Giáo viên chủ nhiệm luôn quan tâm sát sao tới từng học sinh và kịp thời uốn</w:t>
      </w:r>
      <w:r w:rsidR="0050624C">
        <w:rPr>
          <w:szCs w:val="28"/>
        </w:rPr>
        <w:t xml:space="preserve"> nắn những vi phạm của học sinh.</w:t>
      </w:r>
    </w:p>
    <w:p w:rsidR="007A74FD" w:rsidRDefault="00F273FF">
      <w:pPr>
        <w:shd w:val="clear" w:color="auto" w:fill="FFFFFF"/>
        <w:spacing w:line="20" w:lineRule="atLeast"/>
        <w:jc w:val="both"/>
        <w:rPr>
          <w:rFonts w:ascii="Arial" w:hAnsi="Arial" w:cs="Arial"/>
          <w:szCs w:val="28"/>
        </w:rPr>
      </w:pPr>
      <w:r>
        <w:rPr>
          <w:szCs w:val="28"/>
        </w:rPr>
        <w:t>          Sau mỗi học kỳ, nhà trường đều có đánh giá, xếp loại năng lực</w:t>
      </w:r>
      <w:r w:rsidR="0050624C">
        <w:rPr>
          <w:szCs w:val="28"/>
        </w:rPr>
        <w:t>,</w:t>
      </w:r>
      <w:r>
        <w:rPr>
          <w:szCs w:val="28"/>
        </w:rPr>
        <w:t xml:space="preserve"> phẩm chất học sinh theo đúng quy định của Bộ GD&amp;ĐT đề ra.</w:t>
      </w:r>
    </w:p>
    <w:p w:rsidR="007A74FD" w:rsidRDefault="00F273FF" w:rsidP="0050624C">
      <w:pPr>
        <w:shd w:val="clear" w:color="auto" w:fill="FFFFFF"/>
        <w:spacing w:line="20" w:lineRule="atLeast"/>
        <w:ind w:firstLine="709"/>
        <w:jc w:val="both"/>
        <w:rPr>
          <w:rFonts w:ascii="Arial" w:hAnsi="Arial" w:cs="Arial"/>
          <w:szCs w:val="28"/>
        </w:rPr>
      </w:pPr>
      <w:r>
        <w:rPr>
          <w:szCs w:val="28"/>
          <w:lang w:val="sv-SE"/>
        </w:rPr>
        <w:lastRenderedPageBreak/>
        <w:t>100% h</w:t>
      </w:r>
      <w:r>
        <w:rPr>
          <w:szCs w:val="28"/>
          <w:lang w:val="vi-VN"/>
        </w:rPr>
        <w:t>ọc sinh được đảm bảo các </w:t>
      </w:r>
      <w:r>
        <w:rPr>
          <w:szCs w:val="28"/>
          <w:lang w:val="sv-SE"/>
        </w:rPr>
        <w:t>quyền </w:t>
      </w:r>
      <w:r>
        <w:rPr>
          <w:szCs w:val="28"/>
          <w:lang w:val="vi-VN"/>
        </w:rPr>
        <w:t>theo quy định </w:t>
      </w:r>
      <w:r>
        <w:rPr>
          <w:szCs w:val="28"/>
          <w:lang w:val="sv-SE"/>
        </w:rPr>
        <w:t>hiện hành.</w:t>
      </w:r>
    </w:p>
    <w:p w:rsidR="007A74FD" w:rsidRDefault="00F273FF" w:rsidP="0050624C">
      <w:pPr>
        <w:shd w:val="clear" w:color="auto" w:fill="FFFFFF"/>
        <w:spacing w:line="20" w:lineRule="atLeast"/>
        <w:ind w:firstLine="709"/>
        <w:jc w:val="both"/>
        <w:rPr>
          <w:rFonts w:ascii="Arial" w:hAnsi="Arial" w:cs="Arial"/>
          <w:szCs w:val="28"/>
        </w:rPr>
      </w:pPr>
      <w:r>
        <w:rPr>
          <w:b/>
          <w:bCs/>
          <w:spacing w:val="4"/>
          <w:szCs w:val="28"/>
          <w:lang w:val="sv-SE"/>
        </w:rPr>
        <w:t> Điểm yếu</w:t>
      </w:r>
    </w:p>
    <w:p w:rsidR="007A74FD" w:rsidRDefault="0050624C">
      <w:pPr>
        <w:shd w:val="clear" w:color="auto" w:fill="FFFFFF"/>
        <w:spacing w:line="20" w:lineRule="atLeast"/>
        <w:ind w:firstLine="720"/>
        <w:jc w:val="both"/>
        <w:rPr>
          <w:rFonts w:ascii="Arial" w:hAnsi="Arial" w:cs="Arial"/>
          <w:szCs w:val="28"/>
        </w:rPr>
      </w:pPr>
      <w:r>
        <w:rPr>
          <w:szCs w:val="28"/>
          <w:lang w:val="sv-SE"/>
        </w:rPr>
        <w:t>Cá biệt vẫn còn</w:t>
      </w:r>
      <w:r w:rsidR="00F273FF">
        <w:rPr>
          <w:szCs w:val="28"/>
          <w:lang w:val="sv-SE"/>
        </w:rPr>
        <w:t xml:space="preserve"> một số ít học sin</w:t>
      </w:r>
      <w:r>
        <w:rPr>
          <w:szCs w:val="28"/>
          <w:lang w:val="sv-SE"/>
        </w:rPr>
        <w:t>h thực hiện chưa tốt các nội quy</w:t>
      </w:r>
      <w:r w:rsidR="00F273FF">
        <w:rPr>
          <w:szCs w:val="28"/>
          <w:lang w:val="sv-SE"/>
        </w:rPr>
        <w:t>, qu</w:t>
      </w:r>
      <w:r>
        <w:rPr>
          <w:szCs w:val="28"/>
          <w:lang w:val="sv-SE"/>
        </w:rPr>
        <w:t>y</w:t>
      </w:r>
      <w:r w:rsidR="00F273FF">
        <w:rPr>
          <w:szCs w:val="28"/>
          <w:lang w:val="sv-SE"/>
        </w:rPr>
        <w:t xml:space="preserve"> định của nhà trường, lớp, chưa tích cực tham gia học tập.</w:t>
      </w:r>
    </w:p>
    <w:p w:rsidR="007A74FD" w:rsidRDefault="00F273FF" w:rsidP="0050624C">
      <w:pPr>
        <w:shd w:val="clear" w:color="auto" w:fill="FFFFFF"/>
        <w:spacing w:line="20" w:lineRule="atLeast"/>
        <w:ind w:firstLine="709"/>
        <w:jc w:val="both"/>
        <w:rPr>
          <w:rFonts w:ascii="Arial" w:hAnsi="Arial" w:cs="Arial"/>
          <w:szCs w:val="28"/>
        </w:rPr>
      </w:pPr>
      <w:r>
        <w:rPr>
          <w:b/>
          <w:bCs/>
          <w:spacing w:val="4"/>
          <w:szCs w:val="28"/>
          <w:lang w:val="sv-SE"/>
        </w:rPr>
        <w:t> Kế hoạch cải tiến chất lượng</w:t>
      </w:r>
    </w:p>
    <w:p w:rsidR="007A74FD" w:rsidRDefault="00F273FF">
      <w:pPr>
        <w:shd w:val="clear" w:color="auto" w:fill="FFFFFF"/>
        <w:spacing w:line="20" w:lineRule="atLeast"/>
        <w:ind w:firstLine="720"/>
        <w:jc w:val="both"/>
        <w:rPr>
          <w:rFonts w:ascii="Arial" w:hAnsi="Arial" w:cs="Arial"/>
          <w:szCs w:val="28"/>
        </w:rPr>
      </w:pPr>
      <w:r>
        <w:rPr>
          <w:spacing w:val="-6"/>
          <w:szCs w:val="28"/>
        </w:rPr>
        <w:t>Tiếp tục phát huy công tá</w:t>
      </w:r>
      <w:r w:rsidR="0050624C">
        <w:rPr>
          <w:spacing w:val="-6"/>
          <w:szCs w:val="28"/>
        </w:rPr>
        <w:t>c tuyên truyền, giáo dục nội quy</w:t>
      </w:r>
      <w:r>
        <w:rPr>
          <w:spacing w:val="-6"/>
          <w:szCs w:val="28"/>
        </w:rPr>
        <w:t>, Điều lệ trường tiể</w:t>
      </w:r>
      <w:r w:rsidR="0050624C">
        <w:rPr>
          <w:spacing w:val="-6"/>
          <w:szCs w:val="28"/>
        </w:rPr>
        <w:t>u học tới phụ huynh và học sinh để các em thực hiện tốt nội quy</w:t>
      </w:r>
      <w:r>
        <w:rPr>
          <w:spacing w:val="-6"/>
          <w:szCs w:val="28"/>
        </w:rPr>
        <w:t xml:space="preserve"> của nhà trường.</w:t>
      </w:r>
    </w:p>
    <w:p w:rsidR="007A74FD" w:rsidRDefault="00F273FF">
      <w:pPr>
        <w:shd w:val="clear" w:color="auto" w:fill="FFFFFF"/>
        <w:spacing w:line="20" w:lineRule="atLeast"/>
        <w:jc w:val="both"/>
        <w:rPr>
          <w:rFonts w:ascii="Arial" w:hAnsi="Arial" w:cs="Arial"/>
          <w:szCs w:val="28"/>
        </w:rPr>
      </w:pPr>
      <w:r>
        <w:rPr>
          <w:szCs w:val="28"/>
        </w:rPr>
        <w:t>          Tăng cường bồi dưỡng đội ngũ GVCN lớp, chọn những giáo viên có năng lực và tâm huyết với nghề, có tinh thần trách nhiệm quan tâm đến lớp và có những giải pháp hữu hiệu để giáo dục học sinh cá biệt trong công tác chủ nhiệm.</w:t>
      </w:r>
    </w:p>
    <w:p w:rsidR="007A74FD" w:rsidRDefault="00F273FF">
      <w:pPr>
        <w:shd w:val="clear" w:color="auto" w:fill="FFFFFF"/>
        <w:spacing w:line="20" w:lineRule="atLeast"/>
        <w:jc w:val="both"/>
        <w:rPr>
          <w:rFonts w:ascii="Arial" w:hAnsi="Arial" w:cs="Arial"/>
          <w:szCs w:val="28"/>
        </w:rPr>
      </w:pPr>
      <w:r>
        <w:rPr>
          <w:szCs w:val="28"/>
        </w:rPr>
        <w:t>          Tổ chức có hiệu quả các hoạt động ngoại khóa, ngoài giờ lên lớp nhằm phát triển giáo dục toàn diện học sinh.</w:t>
      </w:r>
    </w:p>
    <w:p w:rsidR="007A74FD" w:rsidRDefault="0050624C" w:rsidP="0050624C">
      <w:pPr>
        <w:shd w:val="clear" w:color="auto" w:fill="FFFFFF"/>
        <w:spacing w:line="20" w:lineRule="atLeast"/>
        <w:ind w:firstLine="709"/>
        <w:jc w:val="both"/>
        <w:rPr>
          <w:rFonts w:ascii="Arial" w:hAnsi="Arial" w:cs="Arial"/>
          <w:szCs w:val="28"/>
        </w:rPr>
      </w:pPr>
      <w:r>
        <w:rPr>
          <w:b/>
          <w:bCs/>
          <w:spacing w:val="4"/>
          <w:szCs w:val="28"/>
          <w:lang w:val="sv-SE"/>
        </w:rPr>
        <w:t>Kết luận về Tiêu chuẩn 2</w:t>
      </w:r>
    </w:p>
    <w:p w:rsidR="007A74FD" w:rsidRDefault="00F273FF">
      <w:pPr>
        <w:shd w:val="clear" w:color="auto" w:fill="FFFFFF"/>
        <w:spacing w:line="20" w:lineRule="atLeast"/>
        <w:ind w:firstLine="720"/>
        <w:jc w:val="both"/>
        <w:rPr>
          <w:rFonts w:ascii="Arial" w:hAnsi="Arial" w:cs="Arial"/>
          <w:szCs w:val="28"/>
        </w:rPr>
      </w:pPr>
      <w:r>
        <w:rPr>
          <w:spacing w:val="-2"/>
          <w:szCs w:val="28"/>
          <w:lang w:val="sv-SE"/>
        </w:rPr>
        <w:t>Nhà trường có đội ngũ</w:t>
      </w:r>
      <w:r>
        <w:rPr>
          <w:spacing w:val="-2"/>
          <w:szCs w:val="28"/>
          <w:lang w:val="vi-VN"/>
        </w:rPr>
        <w:t> cán bộ quản l</w:t>
      </w:r>
      <w:r>
        <w:rPr>
          <w:spacing w:val="-2"/>
          <w:szCs w:val="28"/>
        </w:rPr>
        <w:t>í</w:t>
      </w:r>
      <w:r>
        <w:rPr>
          <w:spacing w:val="-2"/>
          <w:szCs w:val="28"/>
          <w:lang w:val="vi-VN"/>
        </w:rPr>
        <w:t> </w:t>
      </w:r>
      <w:r>
        <w:rPr>
          <w:spacing w:val="-2"/>
          <w:szCs w:val="28"/>
          <w:lang w:val="sv-SE"/>
        </w:rPr>
        <w:t>c</w:t>
      </w:r>
      <w:r w:rsidR="0050624C">
        <w:rPr>
          <w:spacing w:val="-2"/>
          <w:szCs w:val="28"/>
        </w:rPr>
        <w:t>ó số năm dạy học đúng theo quy</w:t>
      </w:r>
      <w:r>
        <w:rPr>
          <w:spacing w:val="-2"/>
          <w:szCs w:val="28"/>
        </w:rPr>
        <w:t xml:space="preserve"> định, </w:t>
      </w:r>
      <w:r>
        <w:rPr>
          <w:spacing w:val="-2"/>
          <w:szCs w:val="28"/>
          <w:lang w:val="sv-SE"/>
        </w:rPr>
        <w:t>có nhiều kinh nghiệm trong công tác quản lí, hàng năm được ngành xếp loại</w:t>
      </w:r>
      <w:r w:rsidR="0050624C">
        <w:rPr>
          <w:spacing w:val="-2"/>
          <w:szCs w:val="28"/>
          <w:lang w:val="sv-SE"/>
        </w:rPr>
        <w:t xml:space="preserve"> viên chức đạt mức Hoàn thành</w:t>
      </w:r>
      <w:r>
        <w:rPr>
          <w:spacing w:val="-2"/>
          <w:szCs w:val="28"/>
          <w:lang w:val="sv-SE"/>
        </w:rPr>
        <w:t xml:space="preserve"> tốt trở lên</w:t>
      </w:r>
      <w:r w:rsidR="0050624C">
        <w:rPr>
          <w:spacing w:val="-2"/>
          <w:szCs w:val="28"/>
          <w:lang w:val="sv-SE"/>
        </w:rPr>
        <w:t>, đánh giá theo chuẩn đạt mức Tốt</w:t>
      </w:r>
      <w:r>
        <w:rPr>
          <w:spacing w:val="-2"/>
          <w:szCs w:val="28"/>
        </w:rPr>
        <w:t>. Hiệu trưởng, phó hiệu trưởng được bồi dưỡng tập huấn về chính trị và quản lí g</w:t>
      </w:r>
      <w:r w:rsidR="0050624C">
        <w:rPr>
          <w:spacing w:val="-2"/>
          <w:szCs w:val="28"/>
        </w:rPr>
        <w:t>iáo dục. Trường có đủ giáo viên</w:t>
      </w:r>
      <w:r>
        <w:rPr>
          <w:spacing w:val="-2"/>
          <w:szCs w:val="28"/>
        </w:rPr>
        <w:t xml:space="preserve"> đạt trình độ chuyên môn theo quy định. Giáo viên, nhân viên trong trường được đảm bảo đầy đủ các chế độ chính sách theo quy định. Học sinh thực hiện đầy đủ nhiệm vụ và thực hiện đúng quy định về hành vi không được làm</w:t>
      </w:r>
      <w:r w:rsidR="0050624C">
        <w:rPr>
          <w:spacing w:val="-2"/>
          <w:szCs w:val="28"/>
        </w:rPr>
        <w:t>,</w:t>
      </w:r>
      <w:r>
        <w:rPr>
          <w:spacing w:val="-2"/>
          <w:szCs w:val="28"/>
        </w:rPr>
        <w:t xml:space="preserve"> tích cực tham gia các hoạt động bảo vệ môi trường.</w:t>
      </w:r>
    </w:p>
    <w:p w:rsidR="007A74FD" w:rsidRDefault="00F273FF">
      <w:pPr>
        <w:shd w:val="clear" w:color="auto" w:fill="FFFFFF"/>
        <w:spacing w:line="20" w:lineRule="atLeast"/>
        <w:jc w:val="both"/>
        <w:rPr>
          <w:rFonts w:ascii="Arial" w:hAnsi="Arial" w:cs="Arial"/>
          <w:szCs w:val="28"/>
        </w:rPr>
      </w:pPr>
      <w:r>
        <w:rPr>
          <w:szCs w:val="28"/>
        </w:rPr>
        <w:t>          Tuy nhiên, một số ít GV năng lực giảng dạy không đồng đều, còn lúng túng</w:t>
      </w:r>
    </w:p>
    <w:p w:rsidR="00A13212" w:rsidRDefault="00F273FF">
      <w:pPr>
        <w:shd w:val="clear" w:color="auto" w:fill="FFFFFF"/>
        <w:spacing w:line="20" w:lineRule="atLeast"/>
        <w:jc w:val="both"/>
        <w:rPr>
          <w:szCs w:val="28"/>
        </w:rPr>
      </w:pPr>
      <w:r>
        <w:rPr>
          <w:szCs w:val="28"/>
        </w:rPr>
        <w:t>trong việc đổi mới phương</w:t>
      </w:r>
      <w:r w:rsidR="00A13212">
        <w:rPr>
          <w:szCs w:val="28"/>
        </w:rPr>
        <w:t xml:space="preserve"> pháp</w:t>
      </w:r>
      <w:r>
        <w:rPr>
          <w:szCs w:val="28"/>
        </w:rPr>
        <w:t xml:space="preserve"> giảng dạy, ứng dụng công nghệ thông tin còn hạn chế. Giáo viên dạy giỏi cấp tỉnh chưa đảm bảo như kế hoạch đã xây dựng củ</w:t>
      </w:r>
      <w:r w:rsidR="00A13212">
        <w:rPr>
          <w:szCs w:val="28"/>
        </w:rPr>
        <w:t>a đơn vị. Một số ít học sinh</w:t>
      </w:r>
      <w:r>
        <w:rPr>
          <w:szCs w:val="28"/>
        </w:rPr>
        <w:t xml:space="preserve"> thực hiện chưa tốt nội quy nhà trường như: nghỉ học không xin phép, thực hiện giờ giấc học tập chưa tốt, đôi khi chưa chuẩn bị bài cũ và chưa tập trung cao cho việc học của mình. </w:t>
      </w:r>
    </w:p>
    <w:p w:rsidR="007A74FD" w:rsidRDefault="00F273FF" w:rsidP="00A13212">
      <w:pPr>
        <w:shd w:val="clear" w:color="auto" w:fill="FFFFFF"/>
        <w:spacing w:line="20" w:lineRule="atLeast"/>
        <w:ind w:firstLine="709"/>
        <w:jc w:val="both"/>
        <w:rPr>
          <w:rFonts w:ascii="Arial" w:hAnsi="Arial" w:cs="Arial"/>
          <w:szCs w:val="28"/>
        </w:rPr>
      </w:pPr>
      <w:r>
        <w:rPr>
          <w:szCs w:val="28"/>
          <w:lang w:val="sv-SE"/>
        </w:rPr>
        <w:t>Số lượng tiêu chí đ</w:t>
      </w:r>
      <w:r w:rsidR="00A13212">
        <w:rPr>
          <w:szCs w:val="28"/>
          <w:lang w:val="sv-SE"/>
        </w:rPr>
        <w:t>ạt mức 1 là  4/4, đạt mức 2 là 4/4, đạt mức 3 là 4</w:t>
      </w:r>
      <w:r>
        <w:rPr>
          <w:szCs w:val="28"/>
          <w:lang w:val="sv-SE"/>
        </w:rPr>
        <w:t xml:space="preserve">/4. </w:t>
      </w:r>
    </w:p>
    <w:p w:rsidR="007A74FD" w:rsidRDefault="00F273FF" w:rsidP="00A13212">
      <w:pPr>
        <w:shd w:val="clear" w:color="auto" w:fill="FFFFFF"/>
        <w:spacing w:line="20" w:lineRule="atLeast"/>
        <w:ind w:firstLine="709"/>
        <w:jc w:val="both"/>
        <w:rPr>
          <w:rFonts w:ascii="Arial" w:hAnsi="Arial" w:cs="Arial"/>
          <w:szCs w:val="28"/>
        </w:rPr>
      </w:pPr>
      <w:r>
        <w:rPr>
          <w:b/>
          <w:bCs/>
          <w:szCs w:val="28"/>
          <w:shd w:val="clear" w:color="auto" w:fill="FFFFFF"/>
          <w:lang w:val="sv-SE"/>
        </w:rPr>
        <w:t>*</w:t>
      </w:r>
      <w:r w:rsidR="00A13212">
        <w:rPr>
          <w:b/>
          <w:bCs/>
          <w:szCs w:val="28"/>
          <w:shd w:val="clear" w:color="auto" w:fill="FFFFFF"/>
          <w:lang w:val="sv-SE"/>
        </w:rPr>
        <w:t xml:space="preserve"> </w:t>
      </w:r>
      <w:r>
        <w:rPr>
          <w:b/>
          <w:bCs/>
          <w:szCs w:val="28"/>
          <w:shd w:val="clear" w:color="auto" w:fill="FFFFFF"/>
          <w:lang w:val="sv-SE"/>
        </w:rPr>
        <w:t>Tiêu chuẩn 3: </w:t>
      </w:r>
      <w:r>
        <w:rPr>
          <w:b/>
          <w:bCs/>
          <w:szCs w:val="28"/>
          <w:shd w:val="clear" w:color="auto" w:fill="FFFFFF"/>
          <w:lang w:val="vi-VN"/>
        </w:rPr>
        <w:t>Cơ sở vật chất và thiết bị dạy học</w:t>
      </w:r>
    </w:p>
    <w:p w:rsidR="007A74FD" w:rsidRDefault="00F273FF" w:rsidP="00A13212">
      <w:pPr>
        <w:shd w:val="clear" w:color="auto" w:fill="FFFFFF"/>
        <w:spacing w:line="20" w:lineRule="atLeast"/>
        <w:ind w:firstLine="709"/>
        <w:jc w:val="both"/>
        <w:rPr>
          <w:rFonts w:ascii="Arial" w:hAnsi="Arial" w:cs="Arial"/>
          <w:szCs w:val="28"/>
        </w:rPr>
      </w:pPr>
      <w:r>
        <w:rPr>
          <w:b/>
          <w:bCs/>
          <w:szCs w:val="28"/>
        </w:rPr>
        <w:t>-</w:t>
      </w:r>
      <w:r w:rsidR="00A13212">
        <w:rPr>
          <w:b/>
          <w:bCs/>
          <w:szCs w:val="28"/>
        </w:rPr>
        <w:t xml:space="preserve"> </w:t>
      </w:r>
      <w:r>
        <w:rPr>
          <w:b/>
          <w:bCs/>
          <w:szCs w:val="28"/>
          <w:lang w:val="vi-VN"/>
        </w:rPr>
        <w:t>Tiêu chí </w:t>
      </w:r>
      <w:r>
        <w:rPr>
          <w:b/>
          <w:bCs/>
          <w:szCs w:val="28"/>
          <w:lang w:val="sv-SE"/>
        </w:rPr>
        <w:t>3.</w:t>
      </w:r>
      <w:r>
        <w:rPr>
          <w:b/>
          <w:bCs/>
          <w:szCs w:val="28"/>
          <w:lang w:val="vi-VN"/>
        </w:rPr>
        <w:t>1</w:t>
      </w:r>
      <w:r>
        <w:rPr>
          <w:b/>
          <w:bCs/>
          <w:szCs w:val="28"/>
          <w:lang w:val="sv-SE"/>
        </w:rPr>
        <w:t>. </w:t>
      </w:r>
      <w:r w:rsidR="00A13212">
        <w:rPr>
          <w:b/>
          <w:bCs/>
          <w:szCs w:val="28"/>
          <w:lang w:val="nb-NO"/>
        </w:rPr>
        <w:t xml:space="preserve">Khuôn viên, </w:t>
      </w:r>
      <w:r>
        <w:rPr>
          <w:b/>
          <w:bCs/>
          <w:szCs w:val="28"/>
          <w:lang w:val="nb-NO"/>
        </w:rPr>
        <w:t>sân chơi, bãi tập</w:t>
      </w:r>
    </w:p>
    <w:p w:rsidR="007A74FD" w:rsidRDefault="00F273FF" w:rsidP="00A13212">
      <w:pPr>
        <w:shd w:val="clear" w:color="auto" w:fill="FFFFFF"/>
        <w:spacing w:line="20" w:lineRule="atLeast"/>
        <w:ind w:firstLine="709"/>
        <w:jc w:val="both"/>
        <w:rPr>
          <w:rFonts w:ascii="Arial" w:hAnsi="Arial" w:cs="Arial"/>
          <w:szCs w:val="28"/>
        </w:rPr>
      </w:pPr>
      <w:r>
        <w:rPr>
          <w:b/>
          <w:bCs/>
          <w:spacing w:val="4"/>
          <w:szCs w:val="28"/>
          <w:lang w:val="sv-SE"/>
        </w:rPr>
        <w:t>Điểm mạnh</w:t>
      </w:r>
    </w:p>
    <w:p w:rsidR="007A74FD" w:rsidRDefault="00F273FF">
      <w:pPr>
        <w:shd w:val="clear" w:color="auto" w:fill="FFFFFF"/>
        <w:spacing w:line="20" w:lineRule="atLeast"/>
        <w:ind w:firstLine="720"/>
        <w:jc w:val="both"/>
        <w:rPr>
          <w:rFonts w:ascii="Arial" w:hAnsi="Arial" w:cs="Arial"/>
          <w:szCs w:val="28"/>
        </w:rPr>
      </w:pPr>
      <w:r>
        <w:rPr>
          <w:spacing w:val="-6"/>
          <w:szCs w:val="28"/>
        </w:rPr>
        <w:t>Nhà trường có khuôn viên riêng biệt, có cổng trường, biển trường và tường rào bao quanh theo đúng quy định. Khuôn viên nhà trường luôn được giữ gìn vệ sinh đảm bảo môi trường “xanh - sạch - đẹp”.  Diện tích mặt bằng của nhà trườ</w:t>
      </w:r>
      <w:r w:rsidR="00A13212">
        <w:rPr>
          <w:spacing w:val="-6"/>
          <w:szCs w:val="28"/>
        </w:rPr>
        <w:t>ng tính theo đầu học sinh bình </w:t>
      </w:r>
      <w:r>
        <w:rPr>
          <w:spacing w:val="-6"/>
          <w:szCs w:val="28"/>
        </w:rPr>
        <w:t>quâ</w:t>
      </w:r>
      <w:r w:rsidR="00A13212">
        <w:rPr>
          <w:spacing w:val="-6"/>
          <w:szCs w:val="28"/>
        </w:rPr>
        <w:t>n các năm đạt trên 15</w:t>
      </w:r>
      <w:r>
        <w:rPr>
          <w:spacing w:val="-6"/>
          <w:szCs w:val="28"/>
        </w:rPr>
        <w:t>m</w:t>
      </w:r>
      <w:r>
        <w:rPr>
          <w:spacing w:val="-6"/>
          <w:szCs w:val="28"/>
          <w:vertAlign w:val="superscript"/>
        </w:rPr>
        <w:t>2</w:t>
      </w:r>
      <w:r>
        <w:rPr>
          <w:spacing w:val="-6"/>
          <w:szCs w:val="28"/>
        </w:rPr>
        <w:t>/học sinh.</w:t>
      </w:r>
    </w:p>
    <w:p w:rsidR="007A74FD" w:rsidRDefault="00F273FF" w:rsidP="00A13212">
      <w:pPr>
        <w:shd w:val="clear" w:color="auto" w:fill="FFFFFF"/>
        <w:spacing w:line="20" w:lineRule="atLeast"/>
        <w:ind w:firstLine="709"/>
        <w:jc w:val="both"/>
        <w:rPr>
          <w:rFonts w:ascii="Arial" w:hAnsi="Arial" w:cs="Arial"/>
          <w:szCs w:val="28"/>
        </w:rPr>
      </w:pPr>
      <w:r>
        <w:rPr>
          <w:b/>
          <w:bCs/>
          <w:spacing w:val="4"/>
          <w:szCs w:val="28"/>
          <w:lang w:val="sv-SE"/>
        </w:rPr>
        <w:t> Điểm yếu</w:t>
      </w:r>
    </w:p>
    <w:p w:rsidR="007A74FD" w:rsidRDefault="00F273FF">
      <w:pPr>
        <w:shd w:val="clear" w:color="auto" w:fill="FFFFFF"/>
        <w:spacing w:line="20" w:lineRule="atLeast"/>
        <w:ind w:firstLine="720"/>
        <w:jc w:val="both"/>
        <w:rPr>
          <w:rFonts w:ascii="Arial" w:hAnsi="Arial" w:cs="Arial"/>
          <w:szCs w:val="28"/>
        </w:rPr>
      </w:pPr>
      <w:r>
        <w:rPr>
          <w:spacing w:val="-6"/>
          <w:szCs w:val="28"/>
          <w:lang w:val="sv-SE"/>
        </w:rPr>
        <w:t>Một số trang thiết</w:t>
      </w:r>
      <w:r w:rsidR="00A13212">
        <w:rPr>
          <w:spacing w:val="-6"/>
          <w:szCs w:val="28"/>
          <w:lang w:val="sv-SE"/>
        </w:rPr>
        <w:t xml:space="preserve"> </w:t>
      </w:r>
      <w:r>
        <w:rPr>
          <w:spacing w:val="-6"/>
          <w:szCs w:val="28"/>
          <w:lang w:val="sv-SE"/>
        </w:rPr>
        <w:t>bị cho </w:t>
      </w:r>
      <w:r>
        <w:rPr>
          <w:spacing w:val="-6"/>
          <w:szCs w:val="28"/>
          <w:lang w:val="vi-VN"/>
        </w:rPr>
        <w:t>bãi tập </w:t>
      </w:r>
      <w:r>
        <w:rPr>
          <w:spacing w:val="-6"/>
          <w:szCs w:val="28"/>
          <w:lang w:val="sv-SE"/>
        </w:rPr>
        <w:t>đã bị cũ, hỏng.</w:t>
      </w:r>
      <w:r w:rsidR="00A13212">
        <w:rPr>
          <w:spacing w:val="-6"/>
          <w:szCs w:val="28"/>
          <w:lang w:val="sv-SE"/>
        </w:rPr>
        <w:t xml:space="preserve"> </w:t>
      </w:r>
      <w:r w:rsidR="00A13212" w:rsidRPr="00A13212">
        <w:rPr>
          <w:spacing w:val="-6"/>
          <w:szCs w:val="28"/>
          <w:lang w:val="sv-SE"/>
        </w:rPr>
        <w:t>Một số đồ chơi ngoài trời sử dụng lâu năm đã hư hỏng xuống cấp, cần bổ sung thay thế.</w:t>
      </w:r>
    </w:p>
    <w:p w:rsidR="007A74FD" w:rsidRDefault="00F273FF" w:rsidP="00A13212">
      <w:pPr>
        <w:shd w:val="clear" w:color="auto" w:fill="FFFFFF"/>
        <w:spacing w:line="20" w:lineRule="atLeast"/>
        <w:ind w:firstLine="709"/>
        <w:jc w:val="both"/>
        <w:rPr>
          <w:rFonts w:ascii="Arial" w:hAnsi="Arial" w:cs="Arial"/>
          <w:szCs w:val="28"/>
        </w:rPr>
      </w:pPr>
      <w:r>
        <w:rPr>
          <w:b/>
          <w:bCs/>
          <w:spacing w:val="4"/>
          <w:szCs w:val="28"/>
          <w:lang w:val="sv-SE"/>
        </w:rPr>
        <w:t> Kế hoạch cải tiến chất lượng</w:t>
      </w:r>
    </w:p>
    <w:p w:rsidR="007A74FD" w:rsidRDefault="00F273FF">
      <w:pPr>
        <w:shd w:val="clear" w:color="auto" w:fill="FFFFFF"/>
        <w:spacing w:line="20" w:lineRule="atLeast"/>
        <w:ind w:firstLine="720"/>
        <w:jc w:val="both"/>
        <w:rPr>
          <w:rFonts w:ascii="Arial" w:hAnsi="Arial" w:cs="Arial"/>
          <w:szCs w:val="28"/>
        </w:rPr>
      </w:pPr>
      <w:r>
        <w:rPr>
          <w:szCs w:val="28"/>
          <w:lang w:val="af-ZA"/>
        </w:rPr>
        <w:t xml:space="preserve">Tham mưu các cấp lãnh đạo địa phương và các nhà hảo tâm đầu tư </w:t>
      </w:r>
      <w:r w:rsidR="009F391C">
        <w:rPr>
          <w:szCs w:val="28"/>
          <w:lang w:val="af-ZA"/>
        </w:rPr>
        <w:t>đầu tư trang thiết bị, đồ chơi ngoài trời</w:t>
      </w:r>
      <w:r>
        <w:rPr>
          <w:szCs w:val="28"/>
          <w:lang w:val="af-ZA"/>
        </w:rPr>
        <w:t>, nhà trường </w:t>
      </w:r>
      <w:r>
        <w:rPr>
          <w:szCs w:val="28"/>
          <w:lang w:val="sv-SE"/>
        </w:rPr>
        <w:t>sẽ tiếp tục dành kinh phí tu sửa, mua sắm để thay thế một số thiết bị đã bị hỏng, đã xuống cấp.</w:t>
      </w:r>
    </w:p>
    <w:p w:rsidR="007A74FD" w:rsidRDefault="00F273FF" w:rsidP="009F391C">
      <w:pPr>
        <w:shd w:val="clear" w:color="auto" w:fill="FFFFFF"/>
        <w:spacing w:line="20" w:lineRule="atLeast"/>
        <w:ind w:firstLine="709"/>
        <w:jc w:val="both"/>
        <w:rPr>
          <w:rFonts w:ascii="Arial" w:hAnsi="Arial" w:cs="Arial"/>
          <w:szCs w:val="28"/>
        </w:rPr>
      </w:pPr>
      <w:r>
        <w:rPr>
          <w:b/>
          <w:bCs/>
          <w:szCs w:val="28"/>
        </w:rPr>
        <w:t>-</w:t>
      </w:r>
      <w:r w:rsidR="009F391C">
        <w:rPr>
          <w:b/>
          <w:bCs/>
          <w:szCs w:val="28"/>
        </w:rPr>
        <w:t xml:space="preserve"> </w:t>
      </w:r>
      <w:r>
        <w:rPr>
          <w:b/>
          <w:bCs/>
          <w:szCs w:val="28"/>
          <w:lang w:val="vi-VN"/>
        </w:rPr>
        <w:t>Tiêu chí </w:t>
      </w:r>
      <w:r>
        <w:rPr>
          <w:b/>
          <w:bCs/>
          <w:szCs w:val="28"/>
          <w:lang w:val="sv-SE"/>
        </w:rPr>
        <w:t>3.2. </w:t>
      </w:r>
      <w:r>
        <w:rPr>
          <w:b/>
          <w:bCs/>
          <w:szCs w:val="28"/>
          <w:lang w:val="nb-NO"/>
        </w:rPr>
        <w:t>Phòng học</w:t>
      </w:r>
      <w:r w:rsidR="009F391C">
        <w:rPr>
          <w:b/>
          <w:bCs/>
          <w:szCs w:val="28"/>
          <w:lang w:val="nb-NO"/>
        </w:rPr>
        <w:t xml:space="preserve"> </w:t>
      </w:r>
    </w:p>
    <w:p w:rsidR="007A74FD" w:rsidRDefault="00F273FF" w:rsidP="009F391C">
      <w:pPr>
        <w:shd w:val="clear" w:color="auto" w:fill="FFFFFF"/>
        <w:spacing w:line="20" w:lineRule="atLeast"/>
        <w:ind w:firstLine="709"/>
        <w:jc w:val="both"/>
        <w:rPr>
          <w:rFonts w:ascii="Arial" w:hAnsi="Arial" w:cs="Arial"/>
          <w:szCs w:val="28"/>
        </w:rPr>
      </w:pPr>
      <w:r>
        <w:rPr>
          <w:b/>
          <w:bCs/>
          <w:spacing w:val="4"/>
          <w:szCs w:val="28"/>
          <w:lang w:val="sv-SE"/>
        </w:rPr>
        <w:t>Điểm mạnh</w:t>
      </w:r>
    </w:p>
    <w:p w:rsidR="007A74FD" w:rsidRDefault="00F273FF">
      <w:pPr>
        <w:shd w:val="clear" w:color="auto" w:fill="FFFFFF"/>
        <w:spacing w:line="20" w:lineRule="atLeast"/>
        <w:ind w:firstLine="720"/>
        <w:jc w:val="both"/>
        <w:rPr>
          <w:rFonts w:ascii="Arial" w:hAnsi="Arial" w:cs="Arial"/>
          <w:szCs w:val="28"/>
        </w:rPr>
      </w:pPr>
      <w:r>
        <w:rPr>
          <w:szCs w:val="28"/>
        </w:rPr>
        <w:t>Nhà trường có phòng học </w:t>
      </w:r>
      <w:r>
        <w:rPr>
          <w:szCs w:val="28"/>
          <w:lang w:val="vi-VN"/>
        </w:rPr>
        <w:t>kiên cố</w:t>
      </w:r>
      <w:r w:rsidR="009F391C">
        <w:rPr>
          <w:szCs w:val="28"/>
        </w:rPr>
        <w:t xml:space="preserve"> và bán kiên cố</w:t>
      </w:r>
      <w:r>
        <w:rPr>
          <w:szCs w:val="28"/>
          <w:lang w:val="vi-VN"/>
        </w:rPr>
        <w:t> </w:t>
      </w:r>
      <w:r>
        <w:rPr>
          <w:szCs w:val="28"/>
        </w:rPr>
        <w:t xml:space="preserve">để học 2 buổi/ ngày; phòng học đảm bảo đủ ánh sáng, bàn </w:t>
      </w:r>
      <w:r w:rsidR="009F391C">
        <w:rPr>
          <w:szCs w:val="28"/>
        </w:rPr>
        <w:t>ghế</w:t>
      </w:r>
      <w:r>
        <w:rPr>
          <w:szCs w:val="28"/>
        </w:rPr>
        <w:t xml:space="preserve"> phù hợp với học sinh, có bàn ghế của giáo viên, </w:t>
      </w:r>
      <w:r>
        <w:rPr>
          <w:szCs w:val="28"/>
        </w:rPr>
        <w:lastRenderedPageBreak/>
        <w:t>bảng viết đúng quy cách. Cơ bản đảm bảo </w:t>
      </w:r>
      <w:r>
        <w:rPr>
          <w:szCs w:val="28"/>
          <w:lang w:val="vi-VN"/>
        </w:rPr>
        <w:t>đủ đồ dùng thiết bị giảng dạ</w:t>
      </w:r>
      <w:r>
        <w:rPr>
          <w:szCs w:val="28"/>
          <w:lang w:val="nb-NO"/>
        </w:rPr>
        <w:t>y</w:t>
      </w:r>
      <w:r>
        <w:rPr>
          <w:szCs w:val="28"/>
          <w:lang w:val="es-BO"/>
        </w:rPr>
        <w:t>, </w:t>
      </w:r>
      <w:r>
        <w:rPr>
          <w:szCs w:val="28"/>
          <w:lang w:val="nb-NO"/>
        </w:rPr>
        <w:t>c</w:t>
      </w:r>
      <w:r>
        <w:rPr>
          <w:szCs w:val="28"/>
          <w:lang w:val="vi-VN"/>
        </w:rPr>
        <w:t>ác thiết bị đều được khai thác sử dụng có hiệu quả và được bảo trì thường xuyên.</w:t>
      </w:r>
    </w:p>
    <w:p w:rsidR="007A74FD" w:rsidRDefault="00F273FF" w:rsidP="009F391C">
      <w:pPr>
        <w:shd w:val="clear" w:color="auto" w:fill="FFFFFF"/>
        <w:spacing w:line="20" w:lineRule="atLeast"/>
        <w:ind w:firstLine="709"/>
        <w:jc w:val="both"/>
        <w:rPr>
          <w:rFonts w:ascii="Arial" w:hAnsi="Arial" w:cs="Arial"/>
          <w:szCs w:val="28"/>
        </w:rPr>
      </w:pPr>
      <w:r>
        <w:rPr>
          <w:b/>
          <w:bCs/>
          <w:spacing w:val="4"/>
          <w:szCs w:val="28"/>
          <w:lang w:val="sv-SE"/>
        </w:rPr>
        <w:t> Điểm yếu</w:t>
      </w:r>
    </w:p>
    <w:p w:rsidR="007A74FD" w:rsidRDefault="00F273FF">
      <w:pPr>
        <w:shd w:val="clear" w:color="auto" w:fill="FFFFFF"/>
        <w:spacing w:line="20" w:lineRule="atLeast"/>
        <w:ind w:firstLine="720"/>
        <w:jc w:val="both"/>
        <w:rPr>
          <w:rFonts w:ascii="Arial" w:hAnsi="Arial" w:cs="Arial"/>
          <w:szCs w:val="28"/>
        </w:rPr>
      </w:pPr>
      <w:r>
        <w:rPr>
          <w:spacing w:val="-6"/>
          <w:szCs w:val="28"/>
          <w:lang w:val="sv-SE"/>
        </w:rPr>
        <w:t>Một số phòng học được xây dựng từ lâu </w:t>
      </w:r>
      <w:r>
        <w:rPr>
          <w:szCs w:val="28"/>
          <w:lang w:val="nb-NO"/>
        </w:rPr>
        <w:t>diện tích còn nhỏ so</w:t>
      </w:r>
      <w:r w:rsidR="009F391C">
        <w:rPr>
          <w:szCs w:val="28"/>
          <w:lang w:val="nb-NO"/>
        </w:rPr>
        <w:t xml:space="preserve"> với</w:t>
      </w:r>
      <w:r>
        <w:rPr>
          <w:szCs w:val="28"/>
          <w:lang w:val="nb-NO"/>
        </w:rPr>
        <w:t xml:space="preserve"> quy định</w:t>
      </w:r>
      <w:r>
        <w:rPr>
          <w:spacing w:val="-6"/>
          <w:szCs w:val="28"/>
          <w:lang w:val="vi-VN"/>
        </w:rPr>
        <w:t>. </w:t>
      </w:r>
    </w:p>
    <w:p w:rsidR="007A74FD" w:rsidRDefault="00F273FF" w:rsidP="009F391C">
      <w:pPr>
        <w:shd w:val="clear" w:color="auto" w:fill="FFFFFF"/>
        <w:spacing w:line="20" w:lineRule="atLeast"/>
        <w:ind w:firstLine="709"/>
        <w:jc w:val="both"/>
        <w:rPr>
          <w:rFonts w:ascii="Arial" w:hAnsi="Arial" w:cs="Arial"/>
          <w:szCs w:val="28"/>
        </w:rPr>
      </w:pPr>
      <w:r>
        <w:rPr>
          <w:b/>
          <w:bCs/>
          <w:spacing w:val="4"/>
          <w:szCs w:val="28"/>
          <w:lang w:val="sv-SE"/>
        </w:rPr>
        <w:t>Kế hoạch cải tiến chất lượng</w:t>
      </w:r>
    </w:p>
    <w:p w:rsidR="007A74FD" w:rsidRDefault="00F273FF">
      <w:pPr>
        <w:shd w:val="clear" w:color="auto" w:fill="FFFFFF"/>
        <w:spacing w:line="20" w:lineRule="atLeast"/>
        <w:ind w:firstLine="720"/>
        <w:jc w:val="both"/>
        <w:rPr>
          <w:szCs w:val="28"/>
        </w:rPr>
      </w:pPr>
      <w:r>
        <w:rPr>
          <w:szCs w:val="28"/>
          <w:shd w:val="clear" w:color="auto" w:fill="FFFFFF"/>
          <w:lang w:val="sv-SE"/>
        </w:rPr>
        <w:t xml:space="preserve">Đề nghị cấp trên quan tâm, tạo điều kiện xây dựng bổ sung. </w:t>
      </w:r>
    </w:p>
    <w:p w:rsidR="007A74FD" w:rsidRDefault="00F273FF" w:rsidP="009F391C">
      <w:pPr>
        <w:shd w:val="clear" w:color="auto" w:fill="FFFFFF"/>
        <w:spacing w:line="20" w:lineRule="atLeast"/>
        <w:ind w:firstLine="709"/>
        <w:jc w:val="both"/>
        <w:rPr>
          <w:rFonts w:ascii="Arial" w:hAnsi="Arial" w:cs="Arial"/>
          <w:szCs w:val="28"/>
        </w:rPr>
      </w:pPr>
      <w:r>
        <w:rPr>
          <w:b/>
          <w:bCs/>
          <w:szCs w:val="28"/>
        </w:rPr>
        <w:t>-</w:t>
      </w:r>
      <w:r w:rsidR="009F391C">
        <w:rPr>
          <w:b/>
          <w:bCs/>
          <w:szCs w:val="28"/>
        </w:rPr>
        <w:t xml:space="preserve"> </w:t>
      </w:r>
      <w:r>
        <w:rPr>
          <w:b/>
          <w:bCs/>
          <w:szCs w:val="28"/>
          <w:lang w:val="vi-VN"/>
        </w:rPr>
        <w:t>Tiêu chí </w:t>
      </w:r>
      <w:r>
        <w:rPr>
          <w:b/>
          <w:bCs/>
          <w:szCs w:val="28"/>
          <w:lang w:val="sv-SE"/>
        </w:rPr>
        <w:t>3.3. </w:t>
      </w:r>
      <w:r>
        <w:rPr>
          <w:b/>
          <w:bCs/>
          <w:szCs w:val="28"/>
          <w:lang w:val="nb-NO"/>
        </w:rPr>
        <w:t xml:space="preserve">Khối </w:t>
      </w:r>
      <w:r w:rsidR="009F391C">
        <w:rPr>
          <w:b/>
          <w:bCs/>
          <w:szCs w:val="28"/>
          <w:lang w:val="nb-NO"/>
        </w:rPr>
        <w:t>phòng phục vụ học tập và khối phòng hành chính</w:t>
      </w:r>
    </w:p>
    <w:p w:rsidR="007A74FD" w:rsidRDefault="00F273FF" w:rsidP="009F391C">
      <w:pPr>
        <w:shd w:val="clear" w:color="auto" w:fill="FFFFFF"/>
        <w:spacing w:line="20" w:lineRule="atLeast"/>
        <w:ind w:firstLine="709"/>
        <w:jc w:val="both"/>
        <w:rPr>
          <w:rFonts w:ascii="Arial" w:hAnsi="Arial" w:cs="Arial"/>
          <w:szCs w:val="28"/>
        </w:rPr>
      </w:pPr>
      <w:r>
        <w:rPr>
          <w:b/>
          <w:bCs/>
          <w:spacing w:val="4"/>
          <w:szCs w:val="28"/>
          <w:lang w:val="sv-SE"/>
        </w:rPr>
        <w:t> Điểm mạnh</w:t>
      </w:r>
    </w:p>
    <w:p w:rsidR="007A74FD" w:rsidRDefault="00F273FF">
      <w:pPr>
        <w:shd w:val="clear" w:color="auto" w:fill="FFFFFF"/>
        <w:spacing w:line="20" w:lineRule="atLeast"/>
        <w:ind w:firstLine="720"/>
        <w:jc w:val="both"/>
        <w:rPr>
          <w:rFonts w:ascii="Arial" w:hAnsi="Arial" w:cs="Arial"/>
          <w:szCs w:val="28"/>
        </w:rPr>
      </w:pPr>
      <w:r>
        <w:rPr>
          <w:szCs w:val="28"/>
          <w:lang w:val="vi-VN"/>
        </w:rPr>
        <w:t>Nhà trường có </w:t>
      </w:r>
      <w:r>
        <w:rPr>
          <w:szCs w:val="28"/>
          <w:lang w:val="nb-NO"/>
        </w:rPr>
        <w:t xml:space="preserve">khối </w:t>
      </w:r>
      <w:r w:rsidR="00D61D29">
        <w:rPr>
          <w:szCs w:val="28"/>
          <w:lang w:val="nb-NO"/>
        </w:rPr>
        <w:t xml:space="preserve">phòng phục vụ học tập và khối phòng </w:t>
      </w:r>
      <w:r>
        <w:rPr>
          <w:szCs w:val="28"/>
          <w:lang w:val="nb-NO"/>
        </w:rPr>
        <w:t>hành chính - quản trị đảm bảo đáp ứng các hoạt động của nhà trường. Các phòng đều có đủ trang thiết bị, </w:t>
      </w:r>
      <w:r>
        <w:rPr>
          <w:szCs w:val="28"/>
          <w:lang w:val="vi-VN"/>
        </w:rPr>
        <w:t>đều được khai thác sử dụng có hiệu quả và được bảo trì thường xuyên.</w:t>
      </w:r>
    </w:p>
    <w:p w:rsidR="007A74FD" w:rsidRDefault="00F273FF" w:rsidP="00D61D29">
      <w:pPr>
        <w:shd w:val="clear" w:color="auto" w:fill="FFFFFF"/>
        <w:spacing w:line="20" w:lineRule="atLeast"/>
        <w:ind w:firstLine="709"/>
        <w:jc w:val="both"/>
        <w:rPr>
          <w:rFonts w:ascii="Arial" w:hAnsi="Arial" w:cs="Arial"/>
          <w:szCs w:val="28"/>
        </w:rPr>
      </w:pPr>
      <w:r>
        <w:rPr>
          <w:b/>
          <w:bCs/>
          <w:spacing w:val="4"/>
          <w:szCs w:val="28"/>
          <w:lang w:val="sv-SE"/>
        </w:rPr>
        <w:t>Điểm yếu</w:t>
      </w:r>
    </w:p>
    <w:p w:rsidR="007A74FD" w:rsidRDefault="00F273FF">
      <w:pPr>
        <w:shd w:val="clear" w:color="auto" w:fill="FFFFFF"/>
        <w:spacing w:line="20" w:lineRule="atLeast"/>
        <w:ind w:firstLine="720"/>
        <w:jc w:val="both"/>
        <w:rPr>
          <w:rFonts w:ascii="Arial" w:hAnsi="Arial" w:cs="Arial"/>
          <w:szCs w:val="28"/>
        </w:rPr>
      </w:pPr>
      <w:r>
        <w:rPr>
          <w:spacing w:val="-6"/>
          <w:szCs w:val="28"/>
          <w:lang w:val="sv-SE"/>
        </w:rPr>
        <w:t>Một số trang thiết bị, bàn ghế các phòng làm việc đã xuống cấp.</w:t>
      </w:r>
    </w:p>
    <w:p w:rsidR="007A74FD" w:rsidRDefault="00F273FF" w:rsidP="00D61D29">
      <w:pPr>
        <w:shd w:val="clear" w:color="auto" w:fill="FFFFFF"/>
        <w:spacing w:line="20" w:lineRule="atLeast"/>
        <w:ind w:firstLine="709"/>
        <w:jc w:val="both"/>
        <w:rPr>
          <w:szCs w:val="28"/>
        </w:rPr>
      </w:pPr>
      <w:r>
        <w:rPr>
          <w:b/>
          <w:bCs/>
          <w:spacing w:val="4"/>
          <w:szCs w:val="28"/>
          <w:lang w:val="sv-SE"/>
        </w:rPr>
        <w:t>Kế hoạch cải tiến chất lượng</w:t>
      </w:r>
    </w:p>
    <w:p w:rsidR="007A74FD" w:rsidRPr="00D61D29" w:rsidRDefault="00F273FF">
      <w:pPr>
        <w:shd w:val="clear" w:color="auto" w:fill="FFFFFF"/>
        <w:spacing w:line="20" w:lineRule="atLeast"/>
        <w:jc w:val="both"/>
        <w:rPr>
          <w:spacing w:val="-4"/>
          <w:szCs w:val="28"/>
        </w:rPr>
      </w:pPr>
      <w:r w:rsidRPr="00D61D29">
        <w:rPr>
          <w:spacing w:val="-4"/>
          <w:szCs w:val="28"/>
          <w:shd w:val="clear" w:color="auto" w:fill="FFFFFF"/>
          <w:lang w:val="sv-SE"/>
        </w:rPr>
        <w:t xml:space="preserve">         Trong thời gian tới nhà trường sẽ chỉ đạo bộ phận cơ sở vật chất tiếp tục có</w:t>
      </w:r>
      <w:r w:rsidR="00FC59EB">
        <w:rPr>
          <w:spacing w:val="-4"/>
          <w:szCs w:val="28"/>
          <w:shd w:val="clear" w:color="auto" w:fill="FFFFFF"/>
          <w:lang w:val="sv-SE"/>
        </w:rPr>
        <w:t xml:space="preserve"> </w:t>
      </w:r>
      <w:r w:rsidRPr="00D61D29">
        <w:rPr>
          <w:spacing w:val="-4"/>
          <w:szCs w:val="28"/>
          <w:shd w:val="clear" w:color="auto" w:fill="FFFFFF"/>
          <w:lang w:val="sv-SE"/>
        </w:rPr>
        <w:t xml:space="preserve">kế hoạch tu sửa và lập tờ trình mua sắm thay thế trang thiết bị, bàn ghế </w:t>
      </w:r>
      <w:r w:rsidR="00D61D29" w:rsidRPr="00D61D29">
        <w:rPr>
          <w:spacing w:val="-4"/>
          <w:szCs w:val="28"/>
          <w:shd w:val="clear" w:color="auto" w:fill="FFFFFF"/>
          <w:lang w:val="sv-SE"/>
        </w:rPr>
        <w:t xml:space="preserve">đã </w:t>
      </w:r>
      <w:r w:rsidRPr="00D61D29">
        <w:rPr>
          <w:spacing w:val="-4"/>
          <w:szCs w:val="28"/>
          <w:shd w:val="clear" w:color="auto" w:fill="FFFFFF"/>
          <w:lang w:val="sv-SE"/>
        </w:rPr>
        <w:t>xuống cấp.</w:t>
      </w:r>
    </w:p>
    <w:p w:rsidR="007A74FD" w:rsidRDefault="00F273FF" w:rsidP="00D61D29">
      <w:pPr>
        <w:shd w:val="clear" w:color="auto" w:fill="FFFFFF"/>
        <w:spacing w:line="20" w:lineRule="atLeast"/>
        <w:ind w:firstLine="709"/>
        <w:jc w:val="both"/>
        <w:rPr>
          <w:rFonts w:ascii="Arial" w:hAnsi="Arial" w:cs="Arial"/>
          <w:szCs w:val="28"/>
        </w:rPr>
      </w:pPr>
      <w:r>
        <w:rPr>
          <w:b/>
          <w:bCs/>
          <w:szCs w:val="28"/>
        </w:rPr>
        <w:t>-</w:t>
      </w:r>
      <w:r w:rsidR="00D61D29">
        <w:rPr>
          <w:b/>
          <w:bCs/>
          <w:szCs w:val="28"/>
        </w:rPr>
        <w:t xml:space="preserve"> </w:t>
      </w:r>
      <w:r>
        <w:rPr>
          <w:b/>
          <w:bCs/>
          <w:szCs w:val="28"/>
          <w:lang w:val="vi-VN"/>
        </w:rPr>
        <w:t>Tiêu chí </w:t>
      </w:r>
      <w:r>
        <w:rPr>
          <w:b/>
          <w:bCs/>
          <w:szCs w:val="28"/>
          <w:lang w:val="sv-SE"/>
        </w:rPr>
        <w:t>3.4. </w:t>
      </w:r>
      <w:r>
        <w:rPr>
          <w:b/>
          <w:bCs/>
          <w:szCs w:val="28"/>
          <w:lang w:val="pt-BR"/>
        </w:rPr>
        <w:t xml:space="preserve">Khu </w:t>
      </w:r>
      <w:r w:rsidR="00D61D29">
        <w:rPr>
          <w:b/>
          <w:bCs/>
          <w:szCs w:val="28"/>
          <w:lang w:val="pt-BR"/>
        </w:rPr>
        <w:t xml:space="preserve">nhà </w:t>
      </w:r>
      <w:r>
        <w:rPr>
          <w:b/>
          <w:bCs/>
          <w:szCs w:val="28"/>
          <w:lang w:val="pt-BR"/>
        </w:rPr>
        <w:t>vệ sinh, hệ thống cấp thoát nước</w:t>
      </w:r>
    </w:p>
    <w:p w:rsidR="007A74FD" w:rsidRDefault="00F273FF" w:rsidP="00D61D29">
      <w:pPr>
        <w:shd w:val="clear" w:color="auto" w:fill="FFFFFF"/>
        <w:spacing w:line="20" w:lineRule="atLeast"/>
        <w:ind w:firstLine="709"/>
        <w:jc w:val="both"/>
        <w:rPr>
          <w:rFonts w:ascii="Arial" w:hAnsi="Arial" w:cs="Arial"/>
          <w:szCs w:val="28"/>
        </w:rPr>
      </w:pPr>
      <w:r>
        <w:rPr>
          <w:b/>
          <w:bCs/>
          <w:spacing w:val="4"/>
          <w:szCs w:val="28"/>
          <w:lang w:val="sv-SE"/>
        </w:rPr>
        <w:t>Điểm mạnh</w:t>
      </w:r>
    </w:p>
    <w:p w:rsidR="007A74FD" w:rsidRDefault="00F273FF">
      <w:pPr>
        <w:shd w:val="clear" w:color="auto" w:fill="FFFFFF"/>
        <w:spacing w:line="20" w:lineRule="atLeast"/>
        <w:ind w:firstLine="720"/>
        <w:jc w:val="both"/>
        <w:rPr>
          <w:rFonts w:ascii="Arial" w:hAnsi="Arial" w:cs="Arial"/>
          <w:szCs w:val="28"/>
        </w:rPr>
      </w:pPr>
      <w:r>
        <w:rPr>
          <w:szCs w:val="28"/>
        </w:rPr>
        <w:t xml:space="preserve">Nhà trường có hệ thống thoát nước xung quanh trường; Có </w:t>
      </w:r>
      <w:r w:rsidR="00D61D29">
        <w:rPr>
          <w:szCs w:val="28"/>
        </w:rPr>
        <w:t>đủ</w:t>
      </w:r>
      <w:r>
        <w:rPr>
          <w:szCs w:val="28"/>
        </w:rPr>
        <w:t xml:space="preserve"> công trình vệ sinh sạch sẽ phục vụ cán bộ, giáo viên, nhân viên và học sinh; Có nguồn nước </w:t>
      </w:r>
      <w:r w:rsidR="00D61D29">
        <w:rPr>
          <w:szCs w:val="28"/>
        </w:rPr>
        <w:t>hợp vệ sinh đủ để phục vụ cho học sinh,</w:t>
      </w:r>
      <w:r>
        <w:rPr>
          <w:szCs w:val="28"/>
        </w:rPr>
        <w:t xml:space="preserve"> cán bộ, giáo viên, nhân viên </w:t>
      </w:r>
      <w:r w:rsidR="00D61D29">
        <w:rPr>
          <w:szCs w:val="28"/>
        </w:rPr>
        <w:t>và chăm sóc cây xanh của trường</w:t>
      </w:r>
      <w:r>
        <w:rPr>
          <w:szCs w:val="28"/>
        </w:rPr>
        <w:t>. Nhà trường thực hiện tốt việc thu gom rác thường xuyên để đảm bảo theo yêu cầu vệ sinh môi trường.</w:t>
      </w:r>
    </w:p>
    <w:p w:rsidR="007A74FD" w:rsidRDefault="00F273FF" w:rsidP="00D61D29">
      <w:pPr>
        <w:shd w:val="clear" w:color="auto" w:fill="FFFFFF"/>
        <w:spacing w:line="20" w:lineRule="atLeast"/>
        <w:ind w:firstLine="709"/>
        <w:jc w:val="both"/>
        <w:rPr>
          <w:rFonts w:ascii="Arial" w:hAnsi="Arial" w:cs="Arial"/>
          <w:szCs w:val="28"/>
        </w:rPr>
      </w:pPr>
      <w:r>
        <w:rPr>
          <w:b/>
          <w:bCs/>
          <w:spacing w:val="4"/>
          <w:szCs w:val="28"/>
          <w:lang w:val="sv-SE"/>
        </w:rPr>
        <w:t> Điểm yếu</w:t>
      </w:r>
    </w:p>
    <w:p w:rsidR="00D61D29" w:rsidRDefault="00D61D29" w:rsidP="00D61D29">
      <w:pPr>
        <w:shd w:val="clear" w:color="auto" w:fill="FFFFFF"/>
        <w:spacing w:line="20" w:lineRule="atLeast"/>
        <w:ind w:firstLine="709"/>
        <w:jc w:val="both"/>
        <w:rPr>
          <w:spacing w:val="-6"/>
          <w:szCs w:val="28"/>
          <w:bdr w:val="none" w:sz="0" w:space="0" w:color="auto" w:frame="1"/>
          <w:lang w:val="it-IT"/>
        </w:rPr>
      </w:pPr>
      <w:r w:rsidRPr="00D61D29">
        <w:rPr>
          <w:spacing w:val="-6"/>
          <w:szCs w:val="28"/>
          <w:bdr w:val="none" w:sz="0" w:space="0" w:color="auto" w:frame="1"/>
          <w:lang w:val="it-IT"/>
        </w:rPr>
        <w:t>Một số ống nhựa dẫn nước từ trên mái nhà xuống cống thoát nước đã xuống cấp và hư hỏng.</w:t>
      </w:r>
    </w:p>
    <w:p w:rsidR="007A74FD" w:rsidRDefault="00F273FF" w:rsidP="00D61D29">
      <w:pPr>
        <w:shd w:val="clear" w:color="auto" w:fill="FFFFFF"/>
        <w:spacing w:line="20" w:lineRule="atLeast"/>
        <w:ind w:firstLine="709"/>
        <w:jc w:val="both"/>
        <w:rPr>
          <w:rFonts w:ascii="Arial" w:hAnsi="Arial" w:cs="Arial"/>
          <w:szCs w:val="28"/>
        </w:rPr>
      </w:pPr>
      <w:r>
        <w:rPr>
          <w:b/>
          <w:bCs/>
          <w:spacing w:val="4"/>
          <w:szCs w:val="28"/>
          <w:lang w:val="sv-SE"/>
        </w:rPr>
        <w:t>Kế hoạch cải tiến chất lượng</w:t>
      </w:r>
    </w:p>
    <w:p w:rsidR="00D61D29" w:rsidRPr="00D61D29" w:rsidRDefault="00F273FF" w:rsidP="00D61D29">
      <w:pPr>
        <w:shd w:val="clear" w:color="auto" w:fill="FFFFFF"/>
        <w:spacing w:line="20" w:lineRule="atLeast"/>
        <w:ind w:firstLine="720"/>
        <w:jc w:val="both"/>
        <w:rPr>
          <w:spacing w:val="-6"/>
          <w:szCs w:val="28"/>
          <w:bdr w:val="none" w:sz="0" w:space="0" w:color="auto" w:frame="1"/>
          <w:shd w:val="clear" w:color="auto" w:fill="FFFFFF"/>
          <w:lang w:val="it-IT"/>
        </w:rPr>
      </w:pPr>
      <w:r>
        <w:rPr>
          <w:spacing w:val="-6"/>
          <w:szCs w:val="28"/>
          <w:bdr w:val="none" w:sz="0" w:space="0" w:color="auto" w:frame="1"/>
          <w:shd w:val="clear" w:color="auto" w:fill="FFFFFF"/>
          <w:lang w:val="it-IT"/>
        </w:rPr>
        <w:t xml:space="preserve">Nhà trường </w:t>
      </w:r>
      <w:r w:rsidR="00D61D29">
        <w:rPr>
          <w:spacing w:val="-6"/>
          <w:szCs w:val="28"/>
          <w:bdr w:val="none" w:sz="0" w:space="0" w:color="auto" w:frame="1"/>
          <w:shd w:val="clear" w:color="auto" w:fill="FFFFFF"/>
          <w:lang w:val="it-IT"/>
        </w:rPr>
        <w:t>d</w:t>
      </w:r>
      <w:r w:rsidR="00D61D29" w:rsidRPr="00D61D29">
        <w:rPr>
          <w:spacing w:val="-6"/>
          <w:szCs w:val="28"/>
          <w:bdr w:val="none" w:sz="0" w:space="0" w:color="auto" w:frame="1"/>
          <w:shd w:val="clear" w:color="auto" w:fill="FFFFFF"/>
          <w:lang w:val="it-IT"/>
        </w:rPr>
        <w:t>ùng kinh phí chi không thường xuyên mua hệ thống dẫn nước dần thay thế những chỗ đã xuống cấp.</w:t>
      </w:r>
    </w:p>
    <w:p w:rsidR="00D61D29" w:rsidRDefault="00D61D29" w:rsidP="00D61D29">
      <w:pPr>
        <w:shd w:val="clear" w:color="auto" w:fill="FFFFFF"/>
        <w:spacing w:line="20" w:lineRule="atLeast"/>
        <w:ind w:firstLine="720"/>
        <w:jc w:val="both"/>
        <w:rPr>
          <w:spacing w:val="-6"/>
          <w:szCs w:val="28"/>
          <w:bdr w:val="none" w:sz="0" w:space="0" w:color="auto" w:frame="1"/>
          <w:shd w:val="clear" w:color="auto" w:fill="FFFFFF"/>
          <w:lang w:val="it-IT"/>
        </w:rPr>
      </w:pPr>
      <w:r>
        <w:rPr>
          <w:spacing w:val="-6"/>
          <w:szCs w:val="28"/>
          <w:bdr w:val="none" w:sz="0" w:space="0" w:color="auto" w:frame="1"/>
          <w:shd w:val="clear" w:color="auto" w:fill="FFFFFF"/>
          <w:lang w:val="it-IT"/>
        </w:rPr>
        <w:t>Hà</w:t>
      </w:r>
      <w:r w:rsidRPr="00D61D29">
        <w:rPr>
          <w:spacing w:val="-6"/>
          <w:szCs w:val="28"/>
          <w:bdr w:val="none" w:sz="0" w:space="0" w:color="auto" w:frame="1"/>
          <w:shd w:val="clear" w:color="auto" w:fill="FFFFFF"/>
          <w:lang w:val="it-IT"/>
        </w:rPr>
        <w:t>ng năm xây dựng kế hoạch lao động theo tháng, tuần để tu bổ cơ sở vật chất, khơi thông cống rãnh, chủ động khắc phục các tình huống đột xuất xảy ra như thiên tai, hỏa hoạn.</w:t>
      </w:r>
    </w:p>
    <w:p w:rsidR="007A74FD" w:rsidRDefault="00F273FF" w:rsidP="00D61D29">
      <w:pPr>
        <w:shd w:val="clear" w:color="auto" w:fill="FFFFFF"/>
        <w:spacing w:line="20" w:lineRule="atLeast"/>
        <w:ind w:firstLine="720"/>
        <w:jc w:val="both"/>
        <w:rPr>
          <w:rFonts w:ascii="Arial" w:hAnsi="Arial" w:cs="Arial"/>
          <w:szCs w:val="28"/>
        </w:rPr>
      </w:pPr>
      <w:r>
        <w:rPr>
          <w:b/>
          <w:bCs/>
          <w:szCs w:val="28"/>
        </w:rPr>
        <w:t>-</w:t>
      </w:r>
      <w:r w:rsidR="00D61D29">
        <w:rPr>
          <w:b/>
          <w:bCs/>
          <w:szCs w:val="28"/>
        </w:rPr>
        <w:t xml:space="preserve"> </w:t>
      </w:r>
      <w:r>
        <w:rPr>
          <w:b/>
          <w:bCs/>
          <w:szCs w:val="28"/>
          <w:lang w:val="vi-VN"/>
        </w:rPr>
        <w:t>Tiêu chí </w:t>
      </w:r>
      <w:r>
        <w:rPr>
          <w:b/>
          <w:bCs/>
          <w:szCs w:val="28"/>
          <w:lang w:val="sv-SE"/>
        </w:rPr>
        <w:t>3.5. </w:t>
      </w:r>
      <w:r>
        <w:rPr>
          <w:b/>
          <w:bCs/>
          <w:szCs w:val="28"/>
          <w:lang w:val="vi-VN"/>
        </w:rPr>
        <w:t>Thiết bị</w:t>
      </w:r>
    </w:p>
    <w:p w:rsidR="007A74FD" w:rsidRDefault="00F273FF" w:rsidP="00D61D29">
      <w:pPr>
        <w:shd w:val="clear" w:color="auto" w:fill="FFFFFF"/>
        <w:spacing w:line="20" w:lineRule="atLeast"/>
        <w:ind w:firstLine="709"/>
        <w:jc w:val="both"/>
        <w:rPr>
          <w:rFonts w:ascii="Arial" w:hAnsi="Arial" w:cs="Arial"/>
          <w:szCs w:val="28"/>
        </w:rPr>
      </w:pPr>
      <w:r>
        <w:rPr>
          <w:b/>
          <w:bCs/>
          <w:spacing w:val="4"/>
          <w:szCs w:val="28"/>
          <w:lang w:val="sv-SE"/>
        </w:rPr>
        <w:t>Điểm mạnh</w:t>
      </w:r>
    </w:p>
    <w:p w:rsidR="007A74FD" w:rsidRDefault="00F273FF">
      <w:pPr>
        <w:shd w:val="clear" w:color="auto" w:fill="FFFFFF"/>
        <w:spacing w:line="20" w:lineRule="atLeast"/>
        <w:ind w:firstLine="720"/>
        <w:jc w:val="both"/>
        <w:rPr>
          <w:rFonts w:ascii="Arial" w:hAnsi="Arial" w:cs="Arial"/>
          <w:szCs w:val="28"/>
        </w:rPr>
      </w:pPr>
      <w:r>
        <w:rPr>
          <w:spacing w:val="-6"/>
          <w:szCs w:val="28"/>
        </w:rPr>
        <w:t xml:space="preserve">Nhà trường trang bị các thiết bị dạy học tối thiểu phục vụ giảng dạy. Mỗi khối học được trang bị bộ đồ dùng dạy học cần thiết, phục vụ cho công tác giảng dạy của giáo viên. Đồ dùng được giáo viên các khối lớp thường xuyên sử dụng trên lớp hàng ngày. Mỗi năm học, nhà trường phát động </w:t>
      </w:r>
      <w:r w:rsidR="00D61D29">
        <w:rPr>
          <w:spacing w:val="-6"/>
          <w:szCs w:val="28"/>
        </w:rPr>
        <w:t>cho GV</w:t>
      </w:r>
      <w:r>
        <w:rPr>
          <w:spacing w:val="-6"/>
          <w:szCs w:val="28"/>
        </w:rPr>
        <w:t xml:space="preserve"> tự làm đồ dùng dạy học</w:t>
      </w:r>
      <w:r w:rsidR="00D61D29">
        <w:rPr>
          <w:spacing w:val="-6"/>
          <w:szCs w:val="28"/>
        </w:rPr>
        <w:t>,</w:t>
      </w:r>
      <w:r>
        <w:rPr>
          <w:spacing w:val="-6"/>
          <w:szCs w:val="28"/>
        </w:rPr>
        <w:t xml:space="preserve"> </w:t>
      </w:r>
      <w:r w:rsidR="00D61D29">
        <w:rPr>
          <w:spacing w:val="-6"/>
          <w:szCs w:val="28"/>
        </w:rPr>
        <w:t>n</w:t>
      </w:r>
      <w:r>
        <w:rPr>
          <w:spacing w:val="-6"/>
          <w:szCs w:val="28"/>
        </w:rPr>
        <w:t>hiều đồ dùng có chất lượng cao được bổ sung cho</w:t>
      </w:r>
      <w:r w:rsidR="00D61D29">
        <w:rPr>
          <w:spacing w:val="-6"/>
          <w:szCs w:val="28"/>
        </w:rPr>
        <w:t xml:space="preserve"> kho thiết bị của nhà trường. Hà</w:t>
      </w:r>
      <w:r>
        <w:rPr>
          <w:spacing w:val="-6"/>
          <w:szCs w:val="28"/>
        </w:rPr>
        <w:t>ng năm, nhà trường tổ chức kiểm kê, sửa chữa, bổ sung, nâng cấp, đồ dùng và thiết bị dạy học kịp thời. Lãnh đạo nhà trường thường xuyên quan tâm tới công tác sử dụng đồ dùng dạy học trong giảng dạy. Giáo viên nhiệt tình và thường xuyên sử dụng đồ dùng dạy học trong giảng dạy.</w:t>
      </w:r>
    </w:p>
    <w:p w:rsidR="007A74FD" w:rsidRDefault="00F273FF" w:rsidP="00D61D29">
      <w:pPr>
        <w:shd w:val="clear" w:color="auto" w:fill="FFFFFF"/>
        <w:spacing w:line="20" w:lineRule="atLeast"/>
        <w:ind w:firstLine="709"/>
        <w:jc w:val="both"/>
        <w:rPr>
          <w:rFonts w:ascii="Arial" w:hAnsi="Arial" w:cs="Arial"/>
          <w:szCs w:val="28"/>
        </w:rPr>
      </w:pPr>
      <w:r>
        <w:rPr>
          <w:b/>
          <w:bCs/>
          <w:spacing w:val="4"/>
          <w:szCs w:val="28"/>
          <w:lang w:val="sv-SE"/>
        </w:rPr>
        <w:t>Điểm yếu</w:t>
      </w:r>
    </w:p>
    <w:p w:rsidR="00D61D29" w:rsidRDefault="00D61D29" w:rsidP="00D61D29">
      <w:pPr>
        <w:shd w:val="clear" w:color="auto" w:fill="FFFFFF"/>
        <w:spacing w:line="20" w:lineRule="atLeast"/>
        <w:ind w:firstLine="709"/>
        <w:jc w:val="both"/>
        <w:rPr>
          <w:szCs w:val="28"/>
        </w:rPr>
      </w:pPr>
      <w:r w:rsidRPr="00D61D29">
        <w:rPr>
          <w:szCs w:val="28"/>
        </w:rPr>
        <w:t>Một số thiết bị dạy học như máy vi tính, máy chiếu, máy photocopy,... đã sử dụng nhiều năm nên thường xuyên phải sửa chữa.</w:t>
      </w:r>
    </w:p>
    <w:p w:rsidR="007A74FD" w:rsidRDefault="00F273FF" w:rsidP="00D61D29">
      <w:pPr>
        <w:shd w:val="clear" w:color="auto" w:fill="FFFFFF"/>
        <w:spacing w:line="20" w:lineRule="atLeast"/>
        <w:ind w:firstLine="709"/>
        <w:jc w:val="both"/>
        <w:rPr>
          <w:rFonts w:ascii="Arial" w:hAnsi="Arial" w:cs="Arial"/>
          <w:szCs w:val="28"/>
        </w:rPr>
      </w:pPr>
      <w:r>
        <w:rPr>
          <w:b/>
          <w:bCs/>
          <w:spacing w:val="4"/>
          <w:szCs w:val="28"/>
          <w:lang w:val="sv-SE"/>
        </w:rPr>
        <w:lastRenderedPageBreak/>
        <w:t>Kế hoạch cải tiến chất lượng</w:t>
      </w:r>
    </w:p>
    <w:p w:rsidR="007A74FD" w:rsidRDefault="00F273FF" w:rsidP="007C1588">
      <w:pPr>
        <w:shd w:val="clear" w:color="auto" w:fill="FFFFFF"/>
        <w:spacing w:line="20" w:lineRule="atLeast"/>
        <w:ind w:firstLine="720"/>
        <w:jc w:val="both"/>
        <w:rPr>
          <w:rFonts w:ascii="Arial" w:hAnsi="Arial" w:cs="Arial"/>
          <w:szCs w:val="28"/>
        </w:rPr>
      </w:pPr>
      <w:r>
        <w:rPr>
          <w:spacing w:val="-2"/>
          <w:szCs w:val="28"/>
        </w:rPr>
        <w:t>Tiếp tục phát huy những điểm mạnh đã đạt được.</w:t>
      </w:r>
      <w:r w:rsidR="007C1588">
        <w:rPr>
          <w:spacing w:val="-2"/>
          <w:szCs w:val="28"/>
        </w:rPr>
        <w:t xml:space="preserve"> </w:t>
      </w:r>
      <w:r>
        <w:rPr>
          <w:spacing w:val="-2"/>
          <w:szCs w:val="28"/>
        </w:rPr>
        <w:t xml:space="preserve">Nhà trường thường </w:t>
      </w:r>
      <w:r w:rsidR="007C1588">
        <w:rPr>
          <w:spacing w:val="-2"/>
          <w:szCs w:val="28"/>
        </w:rPr>
        <w:t>khuyến khích GV</w:t>
      </w:r>
      <w:r>
        <w:rPr>
          <w:spacing w:val="-2"/>
          <w:szCs w:val="28"/>
        </w:rPr>
        <w:t xml:space="preserve"> tự làm đồ dùng dạy học nhằm bổ sung thêm các đồ dùng còn thiếu cho kho thiết bị nhà trường. Tiếp tục phát huy hiệu quả các thiết b</w:t>
      </w:r>
      <w:r w:rsidR="00FC59EB">
        <w:rPr>
          <w:spacing w:val="-2"/>
          <w:szCs w:val="28"/>
        </w:rPr>
        <w:t>ị</w:t>
      </w:r>
      <w:r>
        <w:rPr>
          <w:spacing w:val="-2"/>
          <w:szCs w:val="28"/>
        </w:rPr>
        <w:t>, đồ dùng dạy học và kịp thời mua sắm bổ sung, thay thế những đồ dùng thiết bị đã hư hỏng. Tiếp tục tham mưu cấp có thẩm quyền đầu tư thiết bị dạy học</w:t>
      </w:r>
      <w:r>
        <w:rPr>
          <w:spacing w:val="-2"/>
          <w:szCs w:val="28"/>
          <w:lang w:val="sv-SE"/>
        </w:rPr>
        <w:t> theo lộ trình thay SGK.</w:t>
      </w:r>
    </w:p>
    <w:p w:rsidR="007A74FD" w:rsidRDefault="00F273FF" w:rsidP="007C1588">
      <w:pPr>
        <w:shd w:val="clear" w:color="auto" w:fill="FFFFFF"/>
        <w:spacing w:line="20" w:lineRule="atLeast"/>
        <w:ind w:firstLine="709"/>
        <w:jc w:val="both"/>
        <w:rPr>
          <w:rFonts w:ascii="Arial" w:hAnsi="Arial" w:cs="Arial"/>
          <w:szCs w:val="28"/>
        </w:rPr>
      </w:pPr>
      <w:r>
        <w:rPr>
          <w:b/>
          <w:bCs/>
          <w:szCs w:val="28"/>
        </w:rPr>
        <w:t>-</w:t>
      </w:r>
      <w:r w:rsidR="007C1588">
        <w:rPr>
          <w:b/>
          <w:bCs/>
          <w:szCs w:val="28"/>
        </w:rPr>
        <w:t xml:space="preserve"> </w:t>
      </w:r>
      <w:r>
        <w:rPr>
          <w:b/>
          <w:bCs/>
          <w:szCs w:val="28"/>
          <w:lang w:val="vi-VN"/>
        </w:rPr>
        <w:t>Tiêu chí </w:t>
      </w:r>
      <w:r>
        <w:rPr>
          <w:b/>
          <w:bCs/>
          <w:szCs w:val="28"/>
          <w:lang w:val="sv-SE"/>
        </w:rPr>
        <w:t>3.6. </w:t>
      </w:r>
      <w:r>
        <w:rPr>
          <w:b/>
          <w:bCs/>
          <w:szCs w:val="28"/>
          <w:lang w:val="vi-VN"/>
        </w:rPr>
        <w:t>Thư viện</w:t>
      </w:r>
    </w:p>
    <w:p w:rsidR="007A74FD" w:rsidRDefault="00F273FF" w:rsidP="007C1588">
      <w:pPr>
        <w:shd w:val="clear" w:color="auto" w:fill="FFFFFF"/>
        <w:spacing w:line="20" w:lineRule="atLeast"/>
        <w:ind w:firstLine="709"/>
        <w:jc w:val="both"/>
        <w:rPr>
          <w:rFonts w:ascii="Arial" w:hAnsi="Arial" w:cs="Arial"/>
          <w:szCs w:val="28"/>
        </w:rPr>
      </w:pPr>
      <w:r>
        <w:rPr>
          <w:b/>
          <w:bCs/>
          <w:spacing w:val="4"/>
          <w:szCs w:val="28"/>
          <w:lang w:val="sv-SE"/>
        </w:rPr>
        <w:t> Điểm mạnh</w:t>
      </w:r>
    </w:p>
    <w:p w:rsidR="007A74FD" w:rsidRDefault="00F273FF">
      <w:pPr>
        <w:shd w:val="clear" w:color="auto" w:fill="FFFFFF"/>
        <w:spacing w:line="20" w:lineRule="atLeast"/>
        <w:ind w:firstLine="720"/>
        <w:jc w:val="both"/>
        <w:rPr>
          <w:rFonts w:ascii="Arial" w:hAnsi="Arial" w:cs="Arial"/>
          <w:szCs w:val="28"/>
        </w:rPr>
      </w:pPr>
      <w:r>
        <w:rPr>
          <w:spacing w:val="-6"/>
          <w:szCs w:val="28"/>
        </w:rPr>
        <w:t>Thư viện có đủ sách, báo, tài liệu tham khảo đảm bảo cho học sinh và giáo viên</w:t>
      </w:r>
    </w:p>
    <w:p w:rsidR="007A74FD" w:rsidRDefault="00F273FF">
      <w:pPr>
        <w:shd w:val="clear" w:color="auto" w:fill="FFFFFF"/>
        <w:spacing w:line="20" w:lineRule="atLeast"/>
        <w:jc w:val="both"/>
        <w:rPr>
          <w:rFonts w:ascii="Arial" w:hAnsi="Arial" w:cs="Arial"/>
          <w:szCs w:val="28"/>
        </w:rPr>
      </w:pPr>
      <w:r>
        <w:rPr>
          <w:spacing w:val="-6"/>
          <w:szCs w:val="28"/>
        </w:rPr>
        <w:t> nghiên cứu đáp ứng yêu cầu dạy và học. Nhà trường có hệ thống công nghệ thông tin</w:t>
      </w:r>
    </w:p>
    <w:p w:rsidR="007A74FD" w:rsidRDefault="00F273FF">
      <w:pPr>
        <w:shd w:val="clear" w:color="auto" w:fill="FFFFFF"/>
        <w:spacing w:line="20" w:lineRule="atLeast"/>
        <w:jc w:val="both"/>
        <w:rPr>
          <w:rFonts w:ascii="Arial" w:hAnsi="Arial" w:cs="Arial"/>
          <w:szCs w:val="28"/>
        </w:rPr>
      </w:pPr>
      <w:r>
        <w:rPr>
          <w:spacing w:val="-6"/>
          <w:szCs w:val="28"/>
        </w:rPr>
        <w:t>kết nối Internet đáp ứng yêu cầu quản lý, đọc và mượn của CB,GV và HS.</w:t>
      </w:r>
    </w:p>
    <w:p w:rsidR="007A74FD" w:rsidRDefault="007C1588">
      <w:pPr>
        <w:shd w:val="clear" w:color="auto" w:fill="FFFFFF"/>
        <w:spacing w:line="20" w:lineRule="atLeast"/>
        <w:jc w:val="both"/>
        <w:rPr>
          <w:rFonts w:ascii="Arial" w:hAnsi="Arial" w:cs="Arial"/>
          <w:szCs w:val="28"/>
        </w:rPr>
      </w:pPr>
      <w:r>
        <w:rPr>
          <w:szCs w:val="28"/>
        </w:rPr>
        <w:t>          Hà</w:t>
      </w:r>
      <w:r w:rsidR="00F273FF">
        <w:rPr>
          <w:szCs w:val="28"/>
        </w:rPr>
        <w:t>ng năm, thư viện được bổ sung sách, báo, tạp chí, tài liệu tham khảo, các văn bản quy phạm pháp luật.</w:t>
      </w:r>
    </w:p>
    <w:p w:rsidR="007A74FD" w:rsidRDefault="00F273FF">
      <w:pPr>
        <w:shd w:val="clear" w:color="auto" w:fill="FFFFFF"/>
        <w:spacing w:line="20" w:lineRule="atLeast"/>
        <w:jc w:val="both"/>
        <w:rPr>
          <w:rFonts w:ascii="Arial" w:hAnsi="Arial" w:cs="Arial"/>
          <w:szCs w:val="28"/>
        </w:rPr>
      </w:pPr>
      <w:r>
        <w:rPr>
          <w:szCs w:val="28"/>
        </w:rPr>
        <w:t>          Kịp thời cung cấp sách giáo khoa, sách tham khảo cho giáo viên và học sinh góp phần phục vụ tốt trong việc giảng dạy và học tập của giáo viên và học sinh.</w:t>
      </w:r>
    </w:p>
    <w:p w:rsidR="007A74FD" w:rsidRDefault="00F273FF" w:rsidP="00FC59EB">
      <w:pPr>
        <w:shd w:val="clear" w:color="auto" w:fill="FFFFFF"/>
        <w:spacing w:line="20" w:lineRule="atLeast"/>
        <w:ind w:firstLine="709"/>
        <w:jc w:val="both"/>
        <w:rPr>
          <w:rFonts w:ascii="Arial" w:hAnsi="Arial" w:cs="Arial"/>
          <w:szCs w:val="28"/>
        </w:rPr>
      </w:pPr>
      <w:r>
        <w:rPr>
          <w:szCs w:val="28"/>
          <w:lang w:val="vi-VN"/>
        </w:rPr>
        <w:t>Thư viện có hệ thống sổ sách theo dõi sách báo, tạp chí, thiết bị dạy học sổ mượn, trả sách đầy đủ theo quy định</w:t>
      </w:r>
      <w:r>
        <w:rPr>
          <w:szCs w:val="28"/>
          <w:lang w:val="sv-SE"/>
        </w:rPr>
        <w:t>. </w:t>
      </w:r>
      <w:r>
        <w:rPr>
          <w:spacing w:val="-6"/>
          <w:szCs w:val="28"/>
          <w:lang w:val="vi-VN"/>
        </w:rPr>
        <w:t>Nguồn sách, báo, tài liệu khá đầy đủ, mỗi năm thư viện đều được bổ sung nguồn sách, đáp ứng nhu cầu học tập, nghiên cứu của giáo viên, nhân viên và học sinh</w:t>
      </w:r>
      <w:r>
        <w:rPr>
          <w:spacing w:val="-6"/>
          <w:szCs w:val="28"/>
          <w:lang w:val="sv-SE"/>
        </w:rPr>
        <w:t>.</w:t>
      </w:r>
    </w:p>
    <w:p w:rsidR="007A74FD" w:rsidRDefault="00F273FF" w:rsidP="007C1588">
      <w:pPr>
        <w:shd w:val="clear" w:color="auto" w:fill="FFFFFF"/>
        <w:spacing w:line="20" w:lineRule="atLeast"/>
        <w:ind w:firstLine="709"/>
        <w:jc w:val="both"/>
        <w:rPr>
          <w:b/>
          <w:bCs/>
          <w:spacing w:val="4"/>
          <w:szCs w:val="28"/>
          <w:lang w:val="sv-SE"/>
        </w:rPr>
      </w:pPr>
      <w:r>
        <w:rPr>
          <w:b/>
          <w:bCs/>
          <w:spacing w:val="4"/>
          <w:szCs w:val="28"/>
          <w:lang w:val="sv-SE"/>
        </w:rPr>
        <w:t>Điểm yếu</w:t>
      </w:r>
    </w:p>
    <w:p w:rsidR="007A74FD" w:rsidRDefault="00F273FF" w:rsidP="007C1588">
      <w:pPr>
        <w:shd w:val="clear" w:color="auto" w:fill="FFFFFF"/>
        <w:spacing w:line="20" w:lineRule="atLeast"/>
        <w:ind w:firstLine="709"/>
        <w:jc w:val="both"/>
        <w:rPr>
          <w:rFonts w:ascii="Arial" w:hAnsi="Arial" w:cs="Arial"/>
          <w:szCs w:val="28"/>
        </w:rPr>
      </w:pPr>
      <w:r>
        <w:rPr>
          <w:bCs/>
          <w:spacing w:val="4"/>
          <w:szCs w:val="28"/>
          <w:lang w:val="sv-SE"/>
        </w:rPr>
        <w:t xml:space="preserve">Thư viện được tận dụng bằng một phòng học nên diện tích chưa đảm bảo, </w:t>
      </w:r>
    </w:p>
    <w:p w:rsidR="007A74FD" w:rsidRDefault="00F273FF" w:rsidP="007C1588">
      <w:pPr>
        <w:shd w:val="clear" w:color="auto" w:fill="FFFFFF"/>
        <w:spacing w:line="20" w:lineRule="atLeast"/>
        <w:ind w:firstLine="709"/>
        <w:jc w:val="both"/>
        <w:rPr>
          <w:rFonts w:ascii="Arial" w:hAnsi="Arial" w:cs="Arial"/>
          <w:szCs w:val="28"/>
        </w:rPr>
      </w:pPr>
      <w:r>
        <w:rPr>
          <w:b/>
          <w:bCs/>
          <w:spacing w:val="4"/>
          <w:szCs w:val="28"/>
          <w:lang w:val="sv-SE"/>
        </w:rPr>
        <w:t>Kế hoạch cải tiến chất lượng</w:t>
      </w:r>
    </w:p>
    <w:p w:rsidR="007A74FD" w:rsidRDefault="00F273FF">
      <w:pPr>
        <w:shd w:val="clear" w:color="auto" w:fill="FFFFFF"/>
        <w:spacing w:line="20" w:lineRule="atLeast"/>
        <w:ind w:firstLine="720"/>
        <w:jc w:val="both"/>
        <w:rPr>
          <w:szCs w:val="28"/>
        </w:rPr>
      </w:pPr>
      <w:r>
        <w:rPr>
          <w:szCs w:val="28"/>
          <w:shd w:val="clear" w:color="auto" w:fill="FFFFFF"/>
          <w:lang w:val="sv-SE"/>
        </w:rPr>
        <w:t>Nhà trường tiếp tục  tham mưu với cấp trên xây dựng thêm không gian mở cho thư viện. Tiếp tục tự đánh giá, rà soát các tiêu chí về thư viện trường học tiên tiến để có kế hoạch đầu tư, mua sắm trong các năm học tiếp theo.</w:t>
      </w:r>
    </w:p>
    <w:p w:rsidR="007A74FD" w:rsidRDefault="00F273FF">
      <w:pPr>
        <w:shd w:val="clear" w:color="auto" w:fill="FFFFFF"/>
        <w:spacing w:line="20" w:lineRule="atLeast"/>
        <w:ind w:firstLine="720"/>
        <w:jc w:val="both"/>
        <w:rPr>
          <w:rFonts w:ascii="Arial" w:hAnsi="Arial" w:cs="Arial"/>
          <w:szCs w:val="28"/>
        </w:rPr>
      </w:pPr>
      <w:r>
        <w:rPr>
          <w:szCs w:val="28"/>
        </w:rPr>
        <w:t>Tiếp tục phát động học sinh, phụ huynh tặng sách cho thư viện nhà trường. Tổ chức phong trào xây dựng “thư viện lớp em” để bổ sung sách cho thư viện nhà trường và cũng tạo điều kiện cho GV và HS đọc sách ngay tại lớp.</w:t>
      </w:r>
    </w:p>
    <w:p w:rsidR="007A74FD" w:rsidRDefault="00F273FF" w:rsidP="007C1588">
      <w:pPr>
        <w:shd w:val="clear" w:color="auto" w:fill="FFFFFF"/>
        <w:spacing w:line="20" w:lineRule="atLeast"/>
        <w:ind w:firstLine="709"/>
        <w:jc w:val="both"/>
        <w:rPr>
          <w:rFonts w:ascii="Arial" w:hAnsi="Arial" w:cs="Arial"/>
          <w:szCs w:val="28"/>
        </w:rPr>
      </w:pPr>
      <w:r>
        <w:rPr>
          <w:b/>
          <w:bCs/>
          <w:spacing w:val="4"/>
          <w:szCs w:val="28"/>
          <w:lang w:val="sv-SE"/>
        </w:rPr>
        <w:t>Kết luận về Tiêu chuẩn 3:</w:t>
      </w:r>
    </w:p>
    <w:p w:rsidR="007A74FD" w:rsidRDefault="00F273FF">
      <w:pPr>
        <w:shd w:val="clear" w:color="auto" w:fill="FFFFFF"/>
        <w:spacing w:line="20" w:lineRule="atLeast"/>
        <w:ind w:firstLine="720"/>
        <w:jc w:val="both"/>
        <w:rPr>
          <w:rFonts w:ascii="Arial" w:hAnsi="Arial" w:cs="Arial"/>
          <w:szCs w:val="28"/>
        </w:rPr>
      </w:pPr>
      <w:r>
        <w:rPr>
          <w:szCs w:val="28"/>
        </w:rPr>
        <w:t xml:space="preserve">Trường </w:t>
      </w:r>
      <w:r w:rsidR="007C1588">
        <w:rPr>
          <w:szCs w:val="28"/>
        </w:rPr>
        <w:t xml:space="preserve">tiểu học xã </w:t>
      </w:r>
      <w:r w:rsidR="00224997">
        <w:rPr>
          <w:szCs w:val="28"/>
        </w:rPr>
        <w:t>Thanh An</w:t>
      </w:r>
      <w:r>
        <w:rPr>
          <w:szCs w:val="28"/>
        </w:rPr>
        <w:t xml:space="preserve"> có khuôn viên riêng biệt, môi trường trong sạch thoáng mát. Trường có đủ phòng học, bàn ghế giáo viên, học sinh, bảng viết theo quy định. Thư viện nhà trường cơ bản có đủ tài liệu, sách giáo khoa, sách giáo viên, sách bài tập, sách tham khảo để phục vụ cho việc giảng dạy và học tập.</w:t>
      </w:r>
    </w:p>
    <w:p w:rsidR="007A74FD" w:rsidRDefault="00F273FF">
      <w:pPr>
        <w:shd w:val="clear" w:color="auto" w:fill="FFFFFF"/>
        <w:spacing w:line="20" w:lineRule="atLeast"/>
        <w:jc w:val="both"/>
        <w:rPr>
          <w:rFonts w:ascii="Arial" w:hAnsi="Arial" w:cs="Arial"/>
          <w:szCs w:val="28"/>
        </w:rPr>
      </w:pPr>
      <w:r>
        <w:rPr>
          <w:szCs w:val="28"/>
        </w:rPr>
        <w:t>          Việc quản lý, sử dụng và bảo quản các khối phòng và trang thiết bị giáo dục được thực hiện tốt đã phát huy tác dụng tích cực trong việc nâng cao chất lượng giáo dục toàn diện của nhà trường.</w:t>
      </w:r>
    </w:p>
    <w:p w:rsidR="007A74FD" w:rsidRDefault="00F273FF">
      <w:pPr>
        <w:shd w:val="clear" w:color="auto" w:fill="FFFFFF"/>
        <w:spacing w:line="20" w:lineRule="atLeast"/>
        <w:jc w:val="both"/>
        <w:rPr>
          <w:rFonts w:ascii="Arial" w:hAnsi="Arial" w:cs="Arial"/>
          <w:szCs w:val="28"/>
        </w:rPr>
      </w:pPr>
      <w:r>
        <w:rPr>
          <w:spacing w:val="-4"/>
          <w:szCs w:val="28"/>
        </w:rPr>
        <w:t>          Phong trào xây dựng nhà trường xanh, sạch, đẹp, an toàn được chú trọng thực hiện thường xuyên với những giải pháp cụ thể mang tính ngắn hạn và dài hạn.</w:t>
      </w:r>
    </w:p>
    <w:p w:rsidR="007A74FD" w:rsidRDefault="007C1588">
      <w:pPr>
        <w:shd w:val="clear" w:color="auto" w:fill="FFFFFF"/>
        <w:spacing w:line="20" w:lineRule="atLeast"/>
        <w:jc w:val="both"/>
        <w:rPr>
          <w:rFonts w:ascii="Arial" w:hAnsi="Arial" w:cs="Arial"/>
          <w:szCs w:val="28"/>
        </w:rPr>
      </w:pPr>
      <w:r>
        <w:rPr>
          <w:szCs w:val="28"/>
        </w:rPr>
        <w:t>         N</w:t>
      </w:r>
      <w:r w:rsidR="00F273FF">
        <w:rPr>
          <w:szCs w:val="28"/>
        </w:rPr>
        <w:t>hà trường chưa đượ</w:t>
      </w:r>
      <w:r>
        <w:rPr>
          <w:szCs w:val="28"/>
        </w:rPr>
        <w:t>c đầu tư đủ các phòng chức năng, thiếu phòng Khoa học và Công nghệ, Phòng tư vấn học đường và hỗ trợ giáo dục HS khuyết tật học hòa nhập</w:t>
      </w:r>
      <w:r w:rsidR="00F273FF">
        <w:rPr>
          <w:szCs w:val="28"/>
        </w:rPr>
        <w:t>. Việc ứng dụ</w:t>
      </w:r>
      <w:r>
        <w:rPr>
          <w:szCs w:val="28"/>
        </w:rPr>
        <w:t>ng CNTT của nhân viên</w:t>
      </w:r>
      <w:r w:rsidR="00F273FF">
        <w:rPr>
          <w:szCs w:val="28"/>
        </w:rPr>
        <w:t xml:space="preserve"> thư viện vào quản lý hoạt động của thư viện trong năm học còn hạn chế. Thiết bị giáo dục và một số đồ dùng dạy học xuống cấp do sử dụng nhiều năm.</w:t>
      </w:r>
      <w:r w:rsidR="00F273FF">
        <w:rPr>
          <w:rFonts w:ascii="Arial" w:hAnsi="Arial" w:cs="Arial"/>
          <w:szCs w:val="28"/>
        </w:rPr>
        <w:t>   </w:t>
      </w:r>
    </w:p>
    <w:p w:rsidR="007A74FD" w:rsidRDefault="00F273FF" w:rsidP="007C1588">
      <w:pPr>
        <w:shd w:val="clear" w:color="auto" w:fill="FFFFFF"/>
        <w:spacing w:line="20" w:lineRule="atLeast"/>
        <w:ind w:firstLine="709"/>
        <w:jc w:val="both"/>
        <w:rPr>
          <w:rFonts w:ascii="Arial" w:hAnsi="Arial" w:cs="Arial"/>
          <w:szCs w:val="28"/>
        </w:rPr>
      </w:pPr>
      <w:r>
        <w:rPr>
          <w:szCs w:val="28"/>
          <w:lang w:val="vi-VN"/>
        </w:rPr>
        <w:t xml:space="preserve">Cơ sở vật chất, trang thiết bị của nhà trường tương đối đảm bảo theo quy định về khối phòng, trang thiết bị văn phòng phục vụ công tác quản lý, dạy và học theo quy định. Có thư viện đáp ứng nhu cầu nghiên cứu, học tập của CB, GV, NV </w:t>
      </w:r>
      <w:r>
        <w:rPr>
          <w:szCs w:val="28"/>
          <w:lang w:val="vi-VN"/>
        </w:rPr>
        <w:lastRenderedPageBreak/>
        <w:t>và học sinh, … Trang thiết bị, CSVC nhà trường thường xuyên được bảo dưỡng, tu sửa đảm bảo những yêu cầu cho công tác dạy và học.</w:t>
      </w:r>
    </w:p>
    <w:p w:rsidR="007A74FD" w:rsidRDefault="007C1588" w:rsidP="007C1588">
      <w:pPr>
        <w:shd w:val="clear" w:color="auto" w:fill="FFFFFF"/>
        <w:spacing w:line="20" w:lineRule="atLeast"/>
        <w:ind w:firstLine="709"/>
        <w:jc w:val="both"/>
        <w:rPr>
          <w:rFonts w:ascii="Arial" w:hAnsi="Arial" w:cs="Arial"/>
          <w:szCs w:val="28"/>
        </w:rPr>
      </w:pPr>
      <w:r>
        <w:rPr>
          <w:szCs w:val="28"/>
          <w:lang w:val="sv-SE"/>
        </w:rPr>
        <w:t>Số lượng tiêu chí đạt Mức 1 là 6/6, đạt mức 2 là 6/6, đạt mức 3 là 4</w:t>
      </w:r>
      <w:r w:rsidR="00F273FF">
        <w:rPr>
          <w:szCs w:val="28"/>
          <w:lang w:val="sv-SE"/>
        </w:rPr>
        <w:t>/</w:t>
      </w:r>
      <w:r>
        <w:rPr>
          <w:szCs w:val="28"/>
          <w:lang w:val="sv-SE"/>
        </w:rPr>
        <w:t>5.  Phấn đấu đạt 01 tiêu chí còn lại (3.3 cuối năm 202</w:t>
      </w:r>
      <w:r w:rsidR="00FC59EB">
        <w:rPr>
          <w:szCs w:val="28"/>
          <w:lang w:val="sv-SE"/>
        </w:rPr>
        <w:t>3</w:t>
      </w:r>
      <w:r w:rsidR="00F273FF">
        <w:rPr>
          <w:szCs w:val="28"/>
          <w:lang w:val="sv-SE"/>
        </w:rPr>
        <w:t>).</w:t>
      </w:r>
      <w:r w:rsidR="00F273FF">
        <w:rPr>
          <w:rFonts w:ascii="Arial" w:hAnsi="Arial" w:cs="Arial"/>
          <w:szCs w:val="28"/>
        </w:rPr>
        <w:t> </w:t>
      </w:r>
    </w:p>
    <w:p w:rsidR="007A74FD" w:rsidRDefault="00F273FF" w:rsidP="00793176">
      <w:pPr>
        <w:shd w:val="clear" w:color="auto" w:fill="FFFFFF"/>
        <w:spacing w:line="20" w:lineRule="atLeast"/>
        <w:ind w:firstLine="709"/>
        <w:jc w:val="both"/>
        <w:rPr>
          <w:rFonts w:ascii="Arial" w:hAnsi="Arial" w:cs="Arial"/>
          <w:szCs w:val="28"/>
        </w:rPr>
      </w:pPr>
      <w:r>
        <w:rPr>
          <w:b/>
          <w:bCs/>
          <w:szCs w:val="28"/>
          <w:shd w:val="clear" w:color="auto" w:fill="FFFFFF"/>
          <w:lang w:val="sv-SE"/>
        </w:rPr>
        <w:t>*</w:t>
      </w:r>
      <w:r w:rsidR="007C1588">
        <w:rPr>
          <w:b/>
          <w:bCs/>
          <w:szCs w:val="28"/>
          <w:shd w:val="clear" w:color="auto" w:fill="FFFFFF"/>
          <w:lang w:val="sv-SE"/>
        </w:rPr>
        <w:t xml:space="preserve"> </w:t>
      </w:r>
      <w:r>
        <w:rPr>
          <w:b/>
          <w:bCs/>
          <w:szCs w:val="28"/>
          <w:shd w:val="clear" w:color="auto" w:fill="FFFFFF"/>
          <w:lang w:val="sv-SE"/>
        </w:rPr>
        <w:t>Tiêu chuẩn 4: </w:t>
      </w:r>
      <w:r>
        <w:rPr>
          <w:b/>
          <w:bCs/>
          <w:szCs w:val="28"/>
          <w:shd w:val="clear" w:color="auto" w:fill="FFFFFF"/>
          <w:lang w:val="vi-VN"/>
        </w:rPr>
        <w:t>Quan hệ giữa nhà trường, gia đình và xã hội</w:t>
      </w:r>
    </w:p>
    <w:p w:rsidR="007A74FD" w:rsidRDefault="00F273FF" w:rsidP="00793176">
      <w:pPr>
        <w:shd w:val="clear" w:color="auto" w:fill="FFFFFF"/>
        <w:spacing w:line="20" w:lineRule="atLeast"/>
        <w:ind w:firstLine="709"/>
        <w:jc w:val="both"/>
        <w:rPr>
          <w:rFonts w:ascii="Arial" w:hAnsi="Arial" w:cs="Arial"/>
          <w:szCs w:val="28"/>
        </w:rPr>
      </w:pPr>
      <w:r>
        <w:rPr>
          <w:b/>
          <w:bCs/>
          <w:szCs w:val="28"/>
        </w:rPr>
        <w:t>-</w:t>
      </w:r>
      <w:r w:rsidR="007C1588">
        <w:rPr>
          <w:b/>
          <w:bCs/>
          <w:szCs w:val="28"/>
        </w:rPr>
        <w:t xml:space="preserve"> </w:t>
      </w:r>
      <w:r>
        <w:rPr>
          <w:b/>
          <w:bCs/>
          <w:szCs w:val="28"/>
          <w:lang w:val="vi-VN"/>
        </w:rPr>
        <w:t>Tiêu chí 4.1</w:t>
      </w:r>
      <w:r>
        <w:rPr>
          <w:b/>
          <w:bCs/>
          <w:szCs w:val="28"/>
          <w:lang w:val="sv-SE"/>
        </w:rPr>
        <w:t>.</w:t>
      </w:r>
      <w:r>
        <w:rPr>
          <w:b/>
          <w:bCs/>
          <w:szCs w:val="28"/>
          <w:lang w:val="vi-VN"/>
        </w:rPr>
        <w:t> Ban đại diện cha mẹ học sinh</w:t>
      </w:r>
    </w:p>
    <w:p w:rsidR="007A74FD" w:rsidRDefault="00F273FF" w:rsidP="00793176">
      <w:pPr>
        <w:shd w:val="clear" w:color="auto" w:fill="FFFFFF"/>
        <w:spacing w:line="20" w:lineRule="atLeast"/>
        <w:ind w:firstLine="709"/>
        <w:jc w:val="both"/>
        <w:rPr>
          <w:rFonts w:ascii="Arial" w:hAnsi="Arial" w:cs="Arial"/>
          <w:szCs w:val="28"/>
        </w:rPr>
      </w:pPr>
      <w:r>
        <w:rPr>
          <w:b/>
          <w:bCs/>
          <w:spacing w:val="4"/>
          <w:szCs w:val="28"/>
          <w:lang w:val="sv-SE"/>
        </w:rPr>
        <w:t> Điểm mạnh</w:t>
      </w:r>
    </w:p>
    <w:p w:rsidR="007A74FD" w:rsidRDefault="00F273FF">
      <w:pPr>
        <w:shd w:val="clear" w:color="auto" w:fill="FFFFFF"/>
        <w:spacing w:line="20" w:lineRule="atLeast"/>
        <w:ind w:firstLine="720"/>
        <w:jc w:val="both"/>
        <w:rPr>
          <w:rFonts w:ascii="Arial" w:hAnsi="Arial" w:cs="Arial"/>
          <w:szCs w:val="28"/>
        </w:rPr>
      </w:pPr>
      <w:r>
        <w:rPr>
          <w:szCs w:val="28"/>
        </w:rPr>
        <w:t>Ban ĐDCMHS trường, lớp luôn nhiệt tình, có tinh thần trách nhiệm, quan tâm đến công tác hỗ trợ học sinh khó khăn và giáo dục học sinh chậm tiến bộ, vận động xã hội hoá giáo dục. Ban ĐDCMHS trường có kế hoạch phối hợp với Ban giám hiệu nhà trường trong việc tuyên truyền đến các phụ huynh học sinh có trách nhiệm quản lý, giáo dục đạo đức học sinh. Ban ĐDCMHS trường, lớp thực hiện đúng nhiệm vụ, quyền hạn và có trách nhiệm trong hoạt động theo quy định của Điều lệ Ban ĐDCMHS ban hành. Phối hợp chặt chẽ với nhà trường giúp nhà trường hoàn thành tốt mọi chỉ tiêu nhiệm vụ năm học.</w:t>
      </w:r>
    </w:p>
    <w:p w:rsidR="007A74FD" w:rsidRDefault="00F273FF" w:rsidP="00793176">
      <w:pPr>
        <w:shd w:val="clear" w:color="auto" w:fill="FFFFFF"/>
        <w:spacing w:line="20" w:lineRule="atLeast"/>
        <w:ind w:firstLine="709"/>
        <w:jc w:val="both"/>
        <w:rPr>
          <w:rFonts w:ascii="Arial" w:hAnsi="Arial" w:cs="Arial"/>
          <w:szCs w:val="28"/>
        </w:rPr>
      </w:pPr>
      <w:r>
        <w:rPr>
          <w:b/>
          <w:bCs/>
          <w:spacing w:val="4"/>
          <w:szCs w:val="28"/>
          <w:lang w:val="sv-SE"/>
        </w:rPr>
        <w:t>Điểm yếu</w:t>
      </w:r>
    </w:p>
    <w:p w:rsidR="007A74FD" w:rsidRDefault="00F273FF">
      <w:pPr>
        <w:shd w:val="clear" w:color="auto" w:fill="FFFFFF"/>
        <w:spacing w:line="20" w:lineRule="atLeast"/>
        <w:ind w:firstLine="720"/>
        <w:jc w:val="both"/>
        <w:rPr>
          <w:rFonts w:ascii="Arial" w:hAnsi="Arial" w:cs="Arial"/>
          <w:szCs w:val="28"/>
        </w:rPr>
      </w:pPr>
      <w:r>
        <w:rPr>
          <w:szCs w:val="28"/>
        </w:rPr>
        <w:t xml:space="preserve">Các thành viên Ban </w:t>
      </w:r>
      <w:r w:rsidR="00793176">
        <w:rPr>
          <w:szCs w:val="28"/>
        </w:rPr>
        <w:t>ĐD</w:t>
      </w:r>
      <w:r>
        <w:rPr>
          <w:szCs w:val="28"/>
        </w:rPr>
        <w:t>CMHS trường hoạt động đôi khi chưa đều tay. Một số ít PHHS do phải lao động kiếm sống  ở xa nên việc chăm sóc, giáo dục con cái còn phó mặc cho nhà trường, trong các kỳ họp thường hay vắng mặt, thiếu sự phối hợp chặt chẽ với giáo viên chủ nhiệm</w:t>
      </w:r>
    </w:p>
    <w:p w:rsidR="007A74FD" w:rsidRDefault="00F273FF" w:rsidP="00793176">
      <w:pPr>
        <w:shd w:val="clear" w:color="auto" w:fill="FFFFFF"/>
        <w:spacing w:line="20" w:lineRule="atLeast"/>
        <w:ind w:firstLine="709"/>
        <w:jc w:val="both"/>
        <w:rPr>
          <w:rFonts w:ascii="Arial" w:hAnsi="Arial" w:cs="Arial"/>
          <w:szCs w:val="28"/>
        </w:rPr>
      </w:pPr>
      <w:r>
        <w:rPr>
          <w:b/>
          <w:bCs/>
          <w:spacing w:val="4"/>
          <w:szCs w:val="28"/>
          <w:lang w:val="sv-SE"/>
        </w:rPr>
        <w:t>Kế hoạch cải tiến chất lượng</w:t>
      </w:r>
    </w:p>
    <w:p w:rsidR="007A74FD" w:rsidRDefault="00F273FF">
      <w:pPr>
        <w:shd w:val="clear" w:color="auto" w:fill="FFFFFF"/>
        <w:spacing w:line="20" w:lineRule="atLeast"/>
        <w:ind w:firstLine="720"/>
        <w:jc w:val="both"/>
        <w:rPr>
          <w:rFonts w:ascii="Arial" w:hAnsi="Arial" w:cs="Arial"/>
          <w:szCs w:val="28"/>
        </w:rPr>
      </w:pPr>
      <w:r>
        <w:rPr>
          <w:szCs w:val="28"/>
        </w:rPr>
        <w:t xml:space="preserve">Nhà trường tiếp tục phát huy điểm mạnh </w:t>
      </w:r>
      <w:r w:rsidR="00793176">
        <w:rPr>
          <w:szCs w:val="28"/>
        </w:rPr>
        <w:t xml:space="preserve">đã </w:t>
      </w:r>
      <w:r>
        <w:rPr>
          <w:szCs w:val="28"/>
        </w:rPr>
        <w:t xml:space="preserve">đạt được. Từ năm học </w:t>
      </w:r>
      <w:r w:rsidR="003C73F9">
        <w:rPr>
          <w:szCs w:val="28"/>
        </w:rPr>
        <w:t>2020-2021</w:t>
      </w:r>
      <w:r>
        <w:rPr>
          <w:szCs w:val="28"/>
        </w:rPr>
        <w:t xml:space="preserve"> nhà trường tiếp tục tạo mọi điều kiện cho Ban </w:t>
      </w:r>
      <w:r w:rsidR="00793176">
        <w:rPr>
          <w:szCs w:val="28"/>
        </w:rPr>
        <w:t>ĐD</w:t>
      </w:r>
      <w:r>
        <w:rPr>
          <w:szCs w:val="28"/>
        </w:rPr>
        <w:t xml:space="preserve">CMHS trường, lớp thực hiện đầy đủ nhiệm vụ, quyền, trách nhiệm theo Điều lệ </w:t>
      </w:r>
      <w:r w:rsidR="00793176">
        <w:rPr>
          <w:szCs w:val="28"/>
        </w:rPr>
        <w:t>ĐDCMHS</w:t>
      </w:r>
      <w:r>
        <w:rPr>
          <w:szCs w:val="28"/>
        </w:rPr>
        <w:t xml:space="preserve">. Kịp thời tham mưu và tăng cường sự phối hợp hoạt động giữa Ban </w:t>
      </w:r>
      <w:r w:rsidR="00793176">
        <w:rPr>
          <w:szCs w:val="28"/>
        </w:rPr>
        <w:t xml:space="preserve">ĐDCMHS </w:t>
      </w:r>
      <w:r>
        <w:rPr>
          <w:szCs w:val="28"/>
        </w:rPr>
        <w:t xml:space="preserve">với nhà trường. Tiến hành rà soát để kiện toàn nhân sự </w:t>
      </w:r>
      <w:r w:rsidR="00793176">
        <w:rPr>
          <w:szCs w:val="28"/>
        </w:rPr>
        <w:t xml:space="preserve">ĐDCMHS </w:t>
      </w:r>
      <w:r>
        <w:rPr>
          <w:szCs w:val="28"/>
        </w:rPr>
        <w:t>hàng năm. Tăng cường công tác thông tin tuyên truyền đến CMHS. Chỉ đạo giáo viên chủ nhiệm bằng mọi hình thức để liên hệ chặt chẽ với cha mẹ học sinh để cùng giáo dục học sinh tiến bộ.</w:t>
      </w:r>
    </w:p>
    <w:p w:rsidR="007A74FD" w:rsidRDefault="00F273FF" w:rsidP="00793176">
      <w:pPr>
        <w:shd w:val="clear" w:color="auto" w:fill="FFFFFF"/>
        <w:spacing w:line="20" w:lineRule="atLeast"/>
        <w:ind w:firstLine="709"/>
        <w:jc w:val="both"/>
        <w:rPr>
          <w:rFonts w:ascii="Arial" w:hAnsi="Arial" w:cs="Arial"/>
          <w:szCs w:val="28"/>
        </w:rPr>
      </w:pPr>
      <w:r>
        <w:rPr>
          <w:b/>
          <w:bCs/>
          <w:szCs w:val="28"/>
        </w:rPr>
        <w:t>-</w:t>
      </w:r>
      <w:r w:rsidR="00793176">
        <w:rPr>
          <w:b/>
          <w:bCs/>
          <w:szCs w:val="28"/>
        </w:rPr>
        <w:t xml:space="preserve"> </w:t>
      </w:r>
      <w:r>
        <w:rPr>
          <w:b/>
          <w:bCs/>
          <w:szCs w:val="28"/>
          <w:lang w:val="vi-VN"/>
        </w:rPr>
        <w:t>Tiêu chí </w:t>
      </w:r>
      <w:r>
        <w:rPr>
          <w:b/>
          <w:bCs/>
          <w:szCs w:val="28"/>
          <w:lang w:val="sv-SE"/>
        </w:rPr>
        <w:t>4.2. </w:t>
      </w:r>
      <w:r>
        <w:rPr>
          <w:b/>
          <w:bCs/>
          <w:szCs w:val="28"/>
          <w:lang w:val="vi-VN"/>
        </w:rPr>
        <w:t>Công tác tham mưu cấp ủy đảng, chính quyền và phối hợp với các tổ chức, cá nhân của nhà trường</w:t>
      </w:r>
    </w:p>
    <w:p w:rsidR="007A74FD" w:rsidRDefault="00F273FF" w:rsidP="00793176">
      <w:pPr>
        <w:shd w:val="clear" w:color="auto" w:fill="FFFFFF"/>
        <w:spacing w:line="20" w:lineRule="atLeast"/>
        <w:ind w:firstLine="709"/>
        <w:jc w:val="both"/>
        <w:rPr>
          <w:rFonts w:ascii="Arial" w:hAnsi="Arial" w:cs="Arial"/>
          <w:szCs w:val="28"/>
        </w:rPr>
      </w:pPr>
      <w:r>
        <w:rPr>
          <w:b/>
          <w:bCs/>
          <w:spacing w:val="4"/>
          <w:szCs w:val="28"/>
          <w:lang w:val="sv-SE"/>
        </w:rPr>
        <w:t>Điểm mạnh</w:t>
      </w:r>
    </w:p>
    <w:p w:rsidR="007A74FD" w:rsidRDefault="00F273FF">
      <w:pPr>
        <w:shd w:val="clear" w:color="auto" w:fill="FFFFFF"/>
        <w:spacing w:line="20" w:lineRule="atLeast"/>
        <w:ind w:firstLine="720"/>
        <w:jc w:val="both"/>
        <w:rPr>
          <w:rFonts w:ascii="Arial" w:hAnsi="Arial" w:cs="Arial"/>
          <w:szCs w:val="28"/>
        </w:rPr>
      </w:pPr>
      <w:r>
        <w:rPr>
          <w:szCs w:val="28"/>
        </w:rPr>
        <w:t>Nhà trường luôn chủ động tham mưu cấp uỷ Đảng, Chính quyền và các tổ chức đoàn thể ở địa phương về kế hoạch và các biện pháp để phát triển nhà trường; tích cực tham mưu và phối hợp với UBND, công an xã để xây dựng môi trường nhà trường an toàn, lành mạnh. Thực hiện tốt công tác vận động, huy động các nguồn lực để bổ sung trang bị thêm các thiết bị dạy học của nhà trường, kịp thời sửa chữa nhỏ cơ sở vật chất và kịp thời giúp đỡ những học sinh có hoàn cảnh khó khăn vươn lên trong học tập, khen thưởng học sinh có thành tích tốt.</w:t>
      </w:r>
    </w:p>
    <w:p w:rsidR="007A74FD" w:rsidRDefault="00F273FF" w:rsidP="00793176">
      <w:pPr>
        <w:shd w:val="clear" w:color="auto" w:fill="FFFFFF"/>
        <w:spacing w:line="20" w:lineRule="atLeast"/>
        <w:ind w:firstLine="709"/>
        <w:jc w:val="both"/>
        <w:rPr>
          <w:rFonts w:ascii="Arial" w:hAnsi="Arial" w:cs="Arial"/>
          <w:szCs w:val="28"/>
        </w:rPr>
      </w:pPr>
      <w:r>
        <w:rPr>
          <w:b/>
          <w:bCs/>
          <w:spacing w:val="4"/>
          <w:szCs w:val="28"/>
          <w:lang w:val="sv-SE"/>
        </w:rPr>
        <w:t>Điểm yếu</w:t>
      </w:r>
    </w:p>
    <w:p w:rsidR="007A74FD" w:rsidRDefault="00793176">
      <w:pPr>
        <w:shd w:val="clear" w:color="auto" w:fill="FFFFFF"/>
        <w:spacing w:line="20" w:lineRule="atLeast"/>
        <w:ind w:firstLine="720"/>
        <w:jc w:val="both"/>
        <w:rPr>
          <w:rFonts w:ascii="Arial" w:hAnsi="Arial" w:cs="Arial"/>
          <w:szCs w:val="28"/>
        </w:rPr>
      </w:pPr>
      <w:r>
        <w:rPr>
          <w:szCs w:val="28"/>
        </w:rPr>
        <w:t>S</w:t>
      </w:r>
      <w:r w:rsidR="00F273FF">
        <w:rPr>
          <w:szCs w:val="28"/>
        </w:rPr>
        <w:t>ự phối hợp giữa trường với các tổ chức xã hội ngoài trường đôi khi chưa đạt được hiệu quả cao. Công tác vận động, huy động có lúc chưa thật kịp thời, chưa thu hút được nhiều nguồn lực hỗ trợ cho nhà trường.</w:t>
      </w:r>
    </w:p>
    <w:p w:rsidR="007A74FD" w:rsidRDefault="00F273FF" w:rsidP="00793176">
      <w:pPr>
        <w:shd w:val="clear" w:color="auto" w:fill="FFFFFF"/>
        <w:spacing w:line="20" w:lineRule="atLeast"/>
        <w:ind w:firstLine="709"/>
        <w:jc w:val="both"/>
        <w:rPr>
          <w:rFonts w:ascii="Arial" w:hAnsi="Arial" w:cs="Arial"/>
          <w:szCs w:val="28"/>
        </w:rPr>
      </w:pPr>
      <w:r>
        <w:rPr>
          <w:b/>
          <w:bCs/>
          <w:spacing w:val="4"/>
          <w:szCs w:val="28"/>
          <w:lang w:val="sv-SE"/>
        </w:rPr>
        <w:t>Kế hoạch cải tiến chất lượng</w:t>
      </w:r>
    </w:p>
    <w:p w:rsidR="007A74FD" w:rsidRDefault="00F273FF">
      <w:pPr>
        <w:shd w:val="clear" w:color="auto" w:fill="FFFFFF"/>
        <w:spacing w:line="20" w:lineRule="atLeast"/>
        <w:ind w:firstLine="720"/>
        <w:jc w:val="both"/>
        <w:rPr>
          <w:rFonts w:ascii="Arial" w:hAnsi="Arial" w:cs="Arial"/>
          <w:szCs w:val="28"/>
        </w:rPr>
      </w:pPr>
      <w:r>
        <w:rPr>
          <w:szCs w:val="28"/>
        </w:rPr>
        <w:t xml:space="preserve">Nhà trường tiếp tục phát huy điểm mạnh </w:t>
      </w:r>
      <w:r w:rsidR="00793176">
        <w:rPr>
          <w:szCs w:val="28"/>
        </w:rPr>
        <w:t xml:space="preserve">đã </w:t>
      </w:r>
      <w:r>
        <w:rPr>
          <w:szCs w:val="28"/>
        </w:rPr>
        <w:t xml:space="preserve">đạt được, tăng cường tổ chức các buổi giao lưu với các tổ chức xã hội trong địa bàn vào các ngày lễ lớn. Tiếp tục khuyến khích động viên kịp thời cả về tinh thần lẫn vật chất đối với những học sinh </w:t>
      </w:r>
      <w:r>
        <w:rPr>
          <w:szCs w:val="28"/>
        </w:rPr>
        <w:lastRenderedPageBreak/>
        <w:t xml:space="preserve">có tiến bộ, vượt khó trong học tập. Năm học </w:t>
      </w:r>
      <w:r w:rsidR="003C73F9">
        <w:rPr>
          <w:szCs w:val="28"/>
        </w:rPr>
        <w:t>202</w:t>
      </w:r>
      <w:r w:rsidR="00A03B55">
        <w:rPr>
          <w:szCs w:val="28"/>
        </w:rPr>
        <w:t>1</w:t>
      </w:r>
      <w:r w:rsidR="003C73F9">
        <w:rPr>
          <w:szCs w:val="28"/>
        </w:rPr>
        <w:t>-202</w:t>
      </w:r>
      <w:r w:rsidR="00A03B55">
        <w:rPr>
          <w:szCs w:val="28"/>
        </w:rPr>
        <w:t>2</w:t>
      </w:r>
      <w:r>
        <w:rPr>
          <w:szCs w:val="28"/>
        </w:rPr>
        <w:t xml:space="preserve"> và những năm tiếp theo, nhà trường thường xuyên tham mưu với Đảng uỷ, Ủy ban nhân dân xã, các tổ chức</w:t>
      </w:r>
      <w:r w:rsidR="00793176">
        <w:rPr>
          <w:szCs w:val="28"/>
        </w:rPr>
        <w:t>, đoàn thể của địa phương, các m</w:t>
      </w:r>
      <w:r>
        <w:rPr>
          <w:szCs w:val="28"/>
        </w:rPr>
        <w:t>ạnh thường quân để tăng cường nguồn lực, tài lực giúp nhà trường xây dựng cơ sở vật chất, đảm bảo môi trường giáo dục an toàn, lành mạnh, kịp thời hỗ trợ động viên, khen thưởng học sinh.</w:t>
      </w:r>
    </w:p>
    <w:p w:rsidR="007A74FD" w:rsidRDefault="00F273FF" w:rsidP="00793176">
      <w:pPr>
        <w:shd w:val="clear" w:color="auto" w:fill="FFFFFF"/>
        <w:spacing w:line="20" w:lineRule="atLeast"/>
        <w:ind w:firstLine="709"/>
        <w:jc w:val="both"/>
        <w:rPr>
          <w:rFonts w:ascii="Arial" w:hAnsi="Arial" w:cs="Arial"/>
          <w:szCs w:val="28"/>
        </w:rPr>
      </w:pPr>
      <w:r>
        <w:rPr>
          <w:b/>
          <w:bCs/>
          <w:spacing w:val="4"/>
          <w:szCs w:val="28"/>
          <w:lang w:val="sv-SE"/>
        </w:rPr>
        <w:t>Kết luận về Tiêu chuẩn 4:</w:t>
      </w:r>
    </w:p>
    <w:p w:rsidR="007A74FD" w:rsidRDefault="00F273FF">
      <w:pPr>
        <w:shd w:val="clear" w:color="auto" w:fill="FFFFFF"/>
        <w:spacing w:line="20" w:lineRule="atLeast"/>
        <w:ind w:firstLine="720"/>
        <w:jc w:val="both"/>
        <w:rPr>
          <w:rFonts w:ascii="Arial" w:hAnsi="Arial" w:cs="Arial"/>
          <w:szCs w:val="28"/>
        </w:rPr>
      </w:pPr>
      <w:r>
        <w:rPr>
          <w:szCs w:val="28"/>
        </w:rPr>
        <w:t>Nhà trường thực hiện tốt công tác phối hợp giữa nhà trường, gia đình và xã</w:t>
      </w:r>
    </w:p>
    <w:p w:rsidR="007A74FD" w:rsidRDefault="00F273FF">
      <w:pPr>
        <w:shd w:val="clear" w:color="auto" w:fill="FFFFFF"/>
        <w:spacing w:line="20" w:lineRule="atLeast"/>
        <w:jc w:val="both"/>
        <w:rPr>
          <w:rFonts w:ascii="Arial" w:hAnsi="Arial" w:cs="Arial"/>
          <w:szCs w:val="28"/>
        </w:rPr>
      </w:pPr>
      <w:r>
        <w:rPr>
          <w:szCs w:val="28"/>
        </w:rPr>
        <w:t xml:space="preserve">hội. Đặc biệt trường luôn nhận được sự hưởng ứng và tham gia tích cực, nhiệt tình của Ban </w:t>
      </w:r>
      <w:r w:rsidR="00793176">
        <w:rPr>
          <w:szCs w:val="28"/>
        </w:rPr>
        <w:t xml:space="preserve">ĐDCMHS </w:t>
      </w:r>
      <w:r>
        <w:rPr>
          <w:szCs w:val="28"/>
        </w:rPr>
        <w:t>và các nhà hảo tâm, mạnh thường quân. Nhà trường đã tạo được mối quan hệ tốt với phụ huynh học sinh và xã hội, thường xuyên phối hợp với các tổ chức, đoàn thể ngoài nhà trường, tạo được sự đồng bộ, thống nhất trong công tác giáo dục toàn diện cho học sinh. Nhà trường đã huy động và sử dụng có hiệu quả các nguồn lực tự nguyện theo quy định của các tổ chức, cá nhân để hỗ trợ học sinh nghèo, có hoàn cảnh khó khăn được đến trường; Thường xuyên tuyên truyền để tăng thêm sự hiểu biết trong cộng đồng về nội dung, phương pháp và cách đánh giá học sinh, tạo điều kiện cho cộng đồng tham gia thực hiện mục tiêu và kế hoạch giáo dục. Ban đại diện cha mẹ học sinh hoạt động chưa đều tay, công việc chủ yếu tập trung vào một số người.</w:t>
      </w:r>
    </w:p>
    <w:p w:rsidR="007A74FD" w:rsidRDefault="00F273FF" w:rsidP="00A24E28">
      <w:pPr>
        <w:shd w:val="clear" w:color="auto" w:fill="FFFFFF"/>
        <w:spacing w:line="20" w:lineRule="atLeast"/>
        <w:ind w:firstLine="709"/>
        <w:jc w:val="both"/>
        <w:rPr>
          <w:rFonts w:ascii="Arial" w:hAnsi="Arial" w:cs="Arial"/>
          <w:szCs w:val="28"/>
        </w:rPr>
      </w:pPr>
      <w:r>
        <w:rPr>
          <w:szCs w:val="28"/>
          <w:lang w:val="sv-SE"/>
        </w:rPr>
        <w:t>Số lượng tiêu chí đạt Mức 1 là 2/2, đạt mức 2 là 2/2, đạt mức 3 là 2/2.</w:t>
      </w:r>
      <w:r>
        <w:rPr>
          <w:rFonts w:ascii="Arial" w:hAnsi="Arial" w:cs="Arial"/>
          <w:szCs w:val="28"/>
        </w:rPr>
        <w:t> </w:t>
      </w:r>
    </w:p>
    <w:p w:rsidR="007A74FD" w:rsidRDefault="00F273FF" w:rsidP="00A24E28">
      <w:pPr>
        <w:shd w:val="clear" w:color="auto" w:fill="FFFFFF"/>
        <w:spacing w:line="20" w:lineRule="atLeast"/>
        <w:ind w:firstLine="709"/>
        <w:jc w:val="both"/>
        <w:rPr>
          <w:rFonts w:ascii="Arial" w:hAnsi="Arial" w:cs="Arial"/>
          <w:szCs w:val="28"/>
        </w:rPr>
      </w:pPr>
      <w:r>
        <w:rPr>
          <w:b/>
          <w:bCs/>
          <w:szCs w:val="28"/>
          <w:shd w:val="clear" w:color="auto" w:fill="FFFFFF"/>
          <w:lang w:val="sv-SE"/>
        </w:rPr>
        <w:t>*</w:t>
      </w:r>
      <w:r w:rsidR="00A24E28">
        <w:rPr>
          <w:b/>
          <w:bCs/>
          <w:szCs w:val="28"/>
          <w:shd w:val="clear" w:color="auto" w:fill="FFFFFF"/>
          <w:lang w:val="sv-SE"/>
        </w:rPr>
        <w:t xml:space="preserve"> </w:t>
      </w:r>
      <w:r>
        <w:rPr>
          <w:b/>
          <w:bCs/>
          <w:szCs w:val="28"/>
          <w:shd w:val="clear" w:color="auto" w:fill="FFFFFF"/>
          <w:lang w:val="sv-SE"/>
        </w:rPr>
        <w:t>Tiêu chuẩn 5: </w:t>
      </w:r>
      <w:r>
        <w:rPr>
          <w:b/>
          <w:bCs/>
          <w:szCs w:val="28"/>
          <w:shd w:val="clear" w:color="auto" w:fill="FFFFFF"/>
          <w:lang w:val="vi-VN"/>
        </w:rPr>
        <w:t>Hoạt động giáo dục và kết quả giáo dục</w:t>
      </w:r>
    </w:p>
    <w:p w:rsidR="007A74FD" w:rsidRDefault="00F273FF" w:rsidP="00A24E28">
      <w:pPr>
        <w:shd w:val="clear" w:color="auto" w:fill="FFFFFF"/>
        <w:spacing w:line="20" w:lineRule="atLeast"/>
        <w:ind w:firstLine="709"/>
        <w:jc w:val="both"/>
        <w:rPr>
          <w:rFonts w:ascii="Arial" w:hAnsi="Arial" w:cs="Arial"/>
          <w:szCs w:val="28"/>
        </w:rPr>
      </w:pPr>
      <w:r>
        <w:rPr>
          <w:b/>
          <w:bCs/>
          <w:spacing w:val="-12"/>
          <w:szCs w:val="28"/>
        </w:rPr>
        <w:t>-</w:t>
      </w:r>
      <w:r w:rsidR="00A24E28">
        <w:rPr>
          <w:b/>
          <w:bCs/>
          <w:spacing w:val="-12"/>
          <w:szCs w:val="28"/>
        </w:rPr>
        <w:t xml:space="preserve"> </w:t>
      </w:r>
      <w:r>
        <w:rPr>
          <w:b/>
          <w:bCs/>
          <w:spacing w:val="-12"/>
          <w:szCs w:val="28"/>
          <w:lang w:val="vi-VN"/>
        </w:rPr>
        <w:t>Tiêu chí </w:t>
      </w:r>
      <w:r>
        <w:rPr>
          <w:b/>
          <w:bCs/>
          <w:spacing w:val="-12"/>
          <w:szCs w:val="28"/>
          <w:lang w:val="sv-SE"/>
        </w:rPr>
        <w:t>5.1. </w:t>
      </w:r>
      <w:r w:rsidR="00A24E28">
        <w:rPr>
          <w:b/>
          <w:bCs/>
          <w:spacing w:val="-12"/>
          <w:szCs w:val="28"/>
        </w:rPr>
        <w:t>K</w:t>
      </w:r>
      <w:r>
        <w:rPr>
          <w:b/>
          <w:bCs/>
          <w:spacing w:val="-12"/>
          <w:szCs w:val="28"/>
          <w:lang w:val="sv-SE"/>
        </w:rPr>
        <w:t xml:space="preserve">ế hoạch giáo dục </w:t>
      </w:r>
      <w:r w:rsidR="00A24E28">
        <w:rPr>
          <w:b/>
          <w:bCs/>
          <w:spacing w:val="-12"/>
          <w:szCs w:val="28"/>
          <w:lang w:val="sv-SE"/>
        </w:rPr>
        <w:t>của nhà trường</w:t>
      </w:r>
    </w:p>
    <w:p w:rsidR="007A74FD" w:rsidRDefault="00F273FF" w:rsidP="00A24E28">
      <w:pPr>
        <w:shd w:val="clear" w:color="auto" w:fill="FFFFFF"/>
        <w:spacing w:line="20" w:lineRule="atLeast"/>
        <w:ind w:firstLine="709"/>
        <w:jc w:val="both"/>
        <w:rPr>
          <w:rFonts w:ascii="Arial" w:hAnsi="Arial" w:cs="Arial"/>
          <w:szCs w:val="28"/>
        </w:rPr>
      </w:pPr>
      <w:r>
        <w:rPr>
          <w:b/>
          <w:bCs/>
          <w:spacing w:val="4"/>
          <w:szCs w:val="28"/>
          <w:lang w:val="sv-SE"/>
        </w:rPr>
        <w:t>Điểm mạnh</w:t>
      </w:r>
    </w:p>
    <w:p w:rsidR="007A74FD" w:rsidRPr="00217417" w:rsidRDefault="00F273FF">
      <w:pPr>
        <w:shd w:val="clear" w:color="auto" w:fill="FFFFFF"/>
        <w:spacing w:line="20" w:lineRule="atLeast"/>
        <w:ind w:firstLine="720"/>
        <w:jc w:val="both"/>
        <w:rPr>
          <w:rFonts w:ascii="Arial" w:hAnsi="Arial" w:cs="Arial"/>
          <w:spacing w:val="-4"/>
          <w:szCs w:val="28"/>
        </w:rPr>
      </w:pPr>
      <w:r w:rsidRPr="00217417">
        <w:rPr>
          <w:spacing w:val="-4"/>
          <w:szCs w:val="28"/>
        </w:rPr>
        <w:t xml:space="preserve">Kế hoạch năm học, tháng, tuần của nhà trường xây dựng đầy đủ và sát với thực tế đơn vị, có tính khả thi, được giáo viên đồng thuận nhất trí cao. Thông qua kế hoạch nhà trường tất cả giáo viên bám sát và cụ thể hoá vào kế hoạch của cá nhân, của tổ khối, thực hiện đạt được hiệu quả. Chương trình giáo dục, quy định về chuyên môn, các hoạt động giáo dục đều được giáo viên thực hiện nghiêm túc và đảm bảo yêu cầu của chuẩn kiến thức kĩ năng các môn học. Các giáo viên tích cực học tập bồi dưỡng chuyên môn nghiệp vụ, đổi mới phương pháp và hình thức tổ chức dạy học theo </w:t>
      </w:r>
      <w:r w:rsidR="00A24E28" w:rsidRPr="00217417">
        <w:rPr>
          <w:spacing w:val="-4"/>
          <w:szCs w:val="28"/>
        </w:rPr>
        <w:t>Chương trình GDPT 2018</w:t>
      </w:r>
      <w:r w:rsidRPr="00217417">
        <w:rPr>
          <w:spacing w:val="-4"/>
          <w:szCs w:val="28"/>
        </w:rPr>
        <w:t xml:space="preserve"> nên đã biết lựa chọn các phương pháp và hình thức tổ chức dạy học phù hợp với từng đối tượng học sinh. Trong các hoạt động giáo dục, nhà trường luôn tạo điều kiện thuận lợi và đưa ra nhiều phương pháp để giúp đỡ học sinh </w:t>
      </w:r>
      <w:r w:rsidR="00A24E28" w:rsidRPr="00217417">
        <w:rPr>
          <w:spacing w:val="-4"/>
          <w:szCs w:val="28"/>
        </w:rPr>
        <w:t>chưa đạt kiến thức kỹ năng</w:t>
      </w:r>
      <w:r w:rsidRPr="00217417">
        <w:rPr>
          <w:spacing w:val="-4"/>
          <w:szCs w:val="28"/>
        </w:rPr>
        <w:t xml:space="preserve">, bồi dưỡng học sinh </w:t>
      </w:r>
      <w:r w:rsidR="00A24E28" w:rsidRPr="00217417">
        <w:rPr>
          <w:spacing w:val="-4"/>
          <w:szCs w:val="28"/>
        </w:rPr>
        <w:t>năng khiếu. T</w:t>
      </w:r>
      <w:r w:rsidRPr="00217417">
        <w:rPr>
          <w:spacing w:val="-4"/>
          <w:szCs w:val="28"/>
        </w:rPr>
        <w:t xml:space="preserve">ỉ lệ học sinh </w:t>
      </w:r>
      <w:r w:rsidR="00A24E28" w:rsidRPr="00217417">
        <w:rPr>
          <w:spacing w:val="-4"/>
          <w:szCs w:val="28"/>
        </w:rPr>
        <w:t>năng khiếu</w:t>
      </w:r>
      <w:r w:rsidRPr="00217417">
        <w:rPr>
          <w:spacing w:val="-4"/>
          <w:szCs w:val="28"/>
        </w:rPr>
        <w:t xml:space="preserve"> tăng và </w:t>
      </w:r>
      <w:r w:rsidR="00217417" w:rsidRPr="00217417">
        <w:rPr>
          <w:spacing w:val="-4"/>
          <w:szCs w:val="28"/>
        </w:rPr>
        <w:t>chất lượng giáo dục nhà trường được nâng cao</w:t>
      </w:r>
      <w:r w:rsidRPr="00217417">
        <w:rPr>
          <w:spacing w:val="-4"/>
          <w:szCs w:val="28"/>
        </w:rPr>
        <w:t>.</w:t>
      </w:r>
    </w:p>
    <w:p w:rsidR="007A74FD" w:rsidRDefault="00F273FF" w:rsidP="00217417">
      <w:pPr>
        <w:shd w:val="clear" w:color="auto" w:fill="FFFFFF"/>
        <w:spacing w:line="20" w:lineRule="atLeast"/>
        <w:ind w:firstLine="709"/>
        <w:jc w:val="both"/>
        <w:rPr>
          <w:rFonts w:ascii="Arial" w:hAnsi="Arial" w:cs="Arial"/>
          <w:szCs w:val="28"/>
        </w:rPr>
      </w:pPr>
      <w:r>
        <w:rPr>
          <w:b/>
          <w:bCs/>
          <w:spacing w:val="4"/>
          <w:szCs w:val="28"/>
          <w:lang w:val="sv-SE"/>
        </w:rPr>
        <w:t>Điểm yếu</w:t>
      </w:r>
    </w:p>
    <w:p w:rsidR="00217417" w:rsidRDefault="00217417" w:rsidP="00217417">
      <w:pPr>
        <w:shd w:val="clear" w:color="auto" w:fill="FFFFFF"/>
        <w:spacing w:line="20" w:lineRule="atLeast"/>
        <w:ind w:firstLine="709"/>
        <w:jc w:val="both"/>
        <w:rPr>
          <w:szCs w:val="28"/>
        </w:rPr>
      </w:pPr>
      <w:r w:rsidRPr="00217417">
        <w:rPr>
          <w:szCs w:val="28"/>
        </w:rPr>
        <w:t>Việc rà soát, đánh giá, thực hiện các loại kế hoạch trong năm học của nhà trường của một số ít phụ huynh chưa tham gia đầy đủ, thường xuyên.</w:t>
      </w:r>
    </w:p>
    <w:p w:rsidR="007A74FD" w:rsidRDefault="00F273FF" w:rsidP="00217417">
      <w:pPr>
        <w:shd w:val="clear" w:color="auto" w:fill="FFFFFF"/>
        <w:spacing w:line="20" w:lineRule="atLeast"/>
        <w:ind w:firstLine="709"/>
        <w:jc w:val="both"/>
        <w:rPr>
          <w:rFonts w:ascii="Arial" w:hAnsi="Arial" w:cs="Arial"/>
          <w:szCs w:val="28"/>
        </w:rPr>
      </w:pPr>
      <w:r>
        <w:rPr>
          <w:b/>
          <w:bCs/>
          <w:spacing w:val="4"/>
          <w:szCs w:val="28"/>
          <w:lang w:val="sv-SE"/>
        </w:rPr>
        <w:t>Kế hoạch cải tiến chất lượng</w:t>
      </w:r>
    </w:p>
    <w:p w:rsidR="007A74FD" w:rsidRDefault="00F273FF">
      <w:pPr>
        <w:shd w:val="clear" w:color="auto" w:fill="FFFFFF"/>
        <w:spacing w:line="20" w:lineRule="atLeast"/>
        <w:ind w:firstLine="720"/>
        <w:jc w:val="both"/>
        <w:rPr>
          <w:szCs w:val="28"/>
          <w:lang w:val="sv-SE"/>
        </w:rPr>
      </w:pPr>
      <w:r>
        <w:rPr>
          <w:szCs w:val="28"/>
          <w:lang w:val="af-ZA"/>
        </w:rPr>
        <w:t>Ban giám hiệu</w:t>
      </w:r>
      <w:r>
        <w:rPr>
          <w:szCs w:val="28"/>
          <w:lang w:val="sv-SE"/>
        </w:rPr>
        <w:t> tăng cường việc kiểm tra, kết hợp với các tổ chuyên môn của nhà trường rà soát, kiểm tra, đánh giá việc thực hiện kế hoạch của cá nhân, tăng cường kiểm tra chéo giữa các cá nhân trong trường.</w:t>
      </w:r>
    </w:p>
    <w:p w:rsidR="00217417" w:rsidRPr="00217417" w:rsidRDefault="00217417">
      <w:pPr>
        <w:shd w:val="clear" w:color="auto" w:fill="FFFFFF"/>
        <w:spacing w:line="20" w:lineRule="atLeast"/>
        <w:ind w:firstLine="720"/>
        <w:jc w:val="both"/>
        <w:rPr>
          <w:szCs w:val="28"/>
        </w:rPr>
      </w:pPr>
      <w:r w:rsidRPr="00217417">
        <w:rPr>
          <w:szCs w:val="28"/>
        </w:rPr>
        <w:t>Tuyên truyền tới phụ huynh học sinh</w:t>
      </w:r>
      <w:r w:rsidR="00A03B55">
        <w:rPr>
          <w:szCs w:val="28"/>
        </w:rPr>
        <w:t xml:space="preserve"> để phụ huynh tích cực hơn nữa </w:t>
      </w:r>
      <w:r w:rsidRPr="00217417">
        <w:rPr>
          <w:szCs w:val="28"/>
        </w:rPr>
        <w:t>trong việc tham gia rà soát, đánh giá thực hiện kế hoạch giáo dục của nhà trường</w:t>
      </w:r>
    </w:p>
    <w:p w:rsidR="007A74FD" w:rsidRDefault="00F273FF" w:rsidP="00217417">
      <w:pPr>
        <w:shd w:val="clear" w:color="auto" w:fill="FFFFFF"/>
        <w:spacing w:line="20" w:lineRule="atLeast"/>
        <w:ind w:left="709"/>
        <w:jc w:val="both"/>
        <w:rPr>
          <w:rFonts w:ascii="Arial" w:hAnsi="Arial" w:cs="Arial"/>
          <w:szCs w:val="28"/>
        </w:rPr>
      </w:pPr>
      <w:r>
        <w:rPr>
          <w:b/>
          <w:bCs/>
          <w:szCs w:val="28"/>
        </w:rPr>
        <w:t>-</w:t>
      </w:r>
      <w:r w:rsidR="00217417">
        <w:rPr>
          <w:b/>
          <w:bCs/>
          <w:szCs w:val="28"/>
        </w:rPr>
        <w:t xml:space="preserve"> </w:t>
      </w:r>
      <w:r>
        <w:rPr>
          <w:b/>
          <w:bCs/>
          <w:szCs w:val="28"/>
          <w:lang w:val="vi-VN"/>
        </w:rPr>
        <w:t>Tiêu chí </w:t>
      </w:r>
      <w:r>
        <w:rPr>
          <w:b/>
          <w:bCs/>
          <w:szCs w:val="28"/>
          <w:lang w:val="sv-SE"/>
        </w:rPr>
        <w:t>5.2. </w:t>
      </w:r>
      <w:r w:rsidR="00217417" w:rsidRPr="00217417">
        <w:rPr>
          <w:b/>
          <w:bCs/>
          <w:spacing w:val="-4"/>
          <w:szCs w:val="28"/>
          <w:lang w:val="vi-VN"/>
        </w:rPr>
        <w:t xml:space="preserve">Thực hiện chương trình giáo dục phổ thông cấp Tiểu học </w:t>
      </w:r>
      <w:r>
        <w:rPr>
          <w:b/>
          <w:bCs/>
          <w:spacing w:val="4"/>
          <w:szCs w:val="28"/>
          <w:lang w:val="sv-SE"/>
        </w:rPr>
        <w:t>Điểm mạnh</w:t>
      </w:r>
    </w:p>
    <w:p w:rsidR="00217417" w:rsidRPr="000F5A96" w:rsidRDefault="00217417" w:rsidP="00217417">
      <w:pPr>
        <w:shd w:val="clear" w:color="auto" w:fill="FFFFFF"/>
        <w:spacing w:line="20" w:lineRule="atLeast"/>
        <w:ind w:firstLine="709"/>
        <w:jc w:val="both"/>
        <w:rPr>
          <w:b/>
          <w:bCs/>
          <w:szCs w:val="28"/>
          <w:lang w:val="sv-SE"/>
        </w:rPr>
      </w:pPr>
      <w:r w:rsidRPr="000F5A96">
        <w:rPr>
          <w:spacing w:val="3"/>
          <w:szCs w:val="28"/>
          <w:shd w:val="clear" w:color="auto" w:fill="FFFFFF"/>
        </w:rPr>
        <w:lastRenderedPageBreak/>
        <w:t>Nhà trường đã tổ chức dạy đúng, đủ các môn học và các hoạt động giáo dục theo Chương trình Giáo dục phổ thông cấp Tiểu học quy định của Bộ GD&amp;ĐT. Đảm bảo mục tiêu giáo dục phổ thông. Giáo viên thực hiện nghiêm túc chương trình kế hoạch, vận dụng linh hoạt phương pháp và kỹ thuật dạy học tích cực, đổi mới phương pháp dạy học trong quá trình lên lớp, phát huy được tính tích cực, chủ động, sáng tạo của học sinh; phù hợp với đối tượng và môi trường giáo dục. Phát hiện và bồi dưỡng học sinh có năng khiếu, phụ đạo học sinh khó khăn trong học tập, rèn luyện. Công tác bồi dưỡng được nhà trường đặc biệt quan tâm thực hiện có hiệu quả trong việc nâng cao chất lượng mũi nhọn và phụ đạo học sinh gặp khó khăn trong học tập và rèn luyện. Việc đánh giá kết quả giáo dục bảo đảm tính toàn diện, khoa học, khách quan và trung thực. Căn cứ vào chuẩn kiến thức, kĩ năng và yêu cầu về thái độ của từng môn học và hoạt động giáo dục của từng khối lớp, ở toàn cấp để xây dựng công cụ đánh giá thích hợp. Hằng năm, rà soát, phân tích, đánh giá hiệu quả và tác động của các biện pháp, giải pháp tổ chức các hoạt động giáo dục nhằm nâng cao chất lượng dạy học của giáo viên, học sinh.</w:t>
      </w:r>
      <w:r w:rsidR="00F273FF" w:rsidRPr="000F5A96">
        <w:rPr>
          <w:b/>
          <w:bCs/>
          <w:szCs w:val="28"/>
          <w:lang w:val="sv-SE"/>
        </w:rPr>
        <w:t> </w:t>
      </w:r>
    </w:p>
    <w:p w:rsidR="007A74FD" w:rsidRDefault="00F273FF" w:rsidP="00217417">
      <w:pPr>
        <w:shd w:val="clear" w:color="auto" w:fill="FFFFFF"/>
        <w:spacing w:line="20" w:lineRule="atLeast"/>
        <w:ind w:firstLine="709"/>
        <w:jc w:val="both"/>
        <w:rPr>
          <w:rFonts w:ascii="Arial" w:hAnsi="Arial" w:cs="Arial"/>
          <w:szCs w:val="28"/>
        </w:rPr>
      </w:pPr>
      <w:r>
        <w:rPr>
          <w:b/>
          <w:bCs/>
          <w:szCs w:val="28"/>
          <w:lang w:val="sv-SE"/>
        </w:rPr>
        <w:t>Điểm yếu</w:t>
      </w:r>
    </w:p>
    <w:p w:rsidR="000F5A96" w:rsidRPr="000F5A96" w:rsidRDefault="000F5A96" w:rsidP="000F5A96">
      <w:pPr>
        <w:shd w:val="clear" w:color="auto" w:fill="FFFFFF"/>
        <w:spacing w:line="20" w:lineRule="atLeast"/>
        <w:ind w:firstLine="709"/>
        <w:jc w:val="both"/>
        <w:rPr>
          <w:spacing w:val="-6"/>
          <w:szCs w:val="28"/>
        </w:rPr>
      </w:pPr>
      <w:r w:rsidRPr="000F5A96">
        <w:rPr>
          <w:spacing w:val="-6"/>
          <w:szCs w:val="28"/>
        </w:rPr>
        <w:t>Còn một số ít giáo viên chưa linh hoạt trong việc tổ chức các hình thức dạy học.</w:t>
      </w:r>
    </w:p>
    <w:p w:rsidR="007A74FD" w:rsidRDefault="00F273FF" w:rsidP="000F5A96">
      <w:pPr>
        <w:shd w:val="clear" w:color="auto" w:fill="FFFFFF"/>
        <w:spacing w:line="20" w:lineRule="atLeast"/>
        <w:ind w:firstLine="709"/>
        <w:jc w:val="both"/>
        <w:rPr>
          <w:rFonts w:ascii="Arial" w:hAnsi="Arial" w:cs="Arial"/>
          <w:szCs w:val="28"/>
        </w:rPr>
      </w:pPr>
      <w:r>
        <w:rPr>
          <w:b/>
          <w:bCs/>
          <w:spacing w:val="4"/>
          <w:szCs w:val="28"/>
          <w:lang w:val="sv-SE"/>
        </w:rPr>
        <w:t>Kế hoạch cải tiến chất lượng</w:t>
      </w:r>
    </w:p>
    <w:p w:rsidR="000F5A96" w:rsidRPr="000F5A96" w:rsidRDefault="000F5A96" w:rsidP="00E25B31">
      <w:pPr>
        <w:shd w:val="clear" w:color="auto" w:fill="FFFFFF"/>
        <w:spacing w:line="20" w:lineRule="atLeast"/>
        <w:ind w:firstLine="709"/>
        <w:jc w:val="both"/>
        <w:rPr>
          <w:szCs w:val="28"/>
        </w:rPr>
      </w:pPr>
      <w:r w:rsidRPr="000F5A96">
        <w:rPr>
          <w:szCs w:val="28"/>
        </w:rPr>
        <w:t xml:space="preserve">Đầu năm học nhà trường tổ chức mở các chuyên đề trao đổi phương pháp dạy học tích cực để giáo viên chủ động áp dụng vào công tác giảng dạy. </w:t>
      </w:r>
    </w:p>
    <w:p w:rsidR="00E25B31" w:rsidRDefault="000F5A96" w:rsidP="00E25B31">
      <w:pPr>
        <w:shd w:val="clear" w:color="auto" w:fill="FFFFFF"/>
        <w:spacing w:line="20" w:lineRule="atLeast"/>
        <w:ind w:firstLine="709"/>
        <w:jc w:val="both"/>
        <w:rPr>
          <w:b/>
          <w:bCs/>
          <w:szCs w:val="28"/>
        </w:rPr>
      </w:pPr>
      <w:r w:rsidRPr="000F5A96">
        <w:rPr>
          <w:szCs w:val="28"/>
        </w:rPr>
        <w:t>Giáo viên tăng cường tự bồi dưỡng, tự học hỏi, mạnh dạn đổi mới phương pháp dạy học phù hợp với đối tượng học sinh. BGH thường xuyên dự giờ, tư vấn hỗ trợ giáo viên trong công tác giảng dạy.</w:t>
      </w:r>
      <w:r w:rsidRPr="000F5A96">
        <w:rPr>
          <w:b/>
          <w:bCs/>
          <w:szCs w:val="28"/>
        </w:rPr>
        <w:t xml:space="preserve"> </w:t>
      </w:r>
    </w:p>
    <w:p w:rsidR="007A74FD" w:rsidRPr="00E25B31" w:rsidRDefault="00F273FF" w:rsidP="00E25B31">
      <w:pPr>
        <w:shd w:val="clear" w:color="auto" w:fill="FFFFFF"/>
        <w:spacing w:line="20" w:lineRule="atLeast"/>
        <w:ind w:firstLine="709"/>
        <w:jc w:val="both"/>
        <w:rPr>
          <w:rFonts w:ascii="Arial" w:hAnsi="Arial" w:cs="Arial"/>
          <w:szCs w:val="28"/>
        </w:rPr>
      </w:pPr>
      <w:r>
        <w:rPr>
          <w:b/>
          <w:bCs/>
          <w:szCs w:val="28"/>
        </w:rPr>
        <w:t>-</w:t>
      </w:r>
      <w:r w:rsidR="000F5A96">
        <w:rPr>
          <w:b/>
          <w:bCs/>
          <w:szCs w:val="28"/>
        </w:rPr>
        <w:t xml:space="preserve"> </w:t>
      </w:r>
      <w:r>
        <w:rPr>
          <w:b/>
          <w:bCs/>
          <w:szCs w:val="28"/>
          <w:lang w:val="vi-VN"/>
        </w:rPr>
        <w:t>Tiêu chí </w:t>
      </w:r>
      <w:r>
        <w:rPr>
          <w:b/>
          <w:bCs/>
          <w:szCs w:val="28"/>
          <w:lang w:val="sv-SE"/>
        </w:rPr>
        <w:t>5.3. </w:t>
      </w:r>
      <w:r>
        <w:rPr>
          <w:b/>
          <w:bCs/>
          <w:szCs w:val="28"/>
          <w:lang w:val="vi-VN"/>
        </w:rPr>
        <w:t xml:space="preserve">Thực hiện </w:t>
      </w:r>
      <w:r w:rsidR="00E25B31">
        <w:rPr>
          <w:b/>
          <w:bCs/>
          <w:szCs w:val="28"/>
        </w:rPr>
        <w:t>các hoạt động giáo dục khác</w:t>
      </w:r>
    </w:p>
    <w:p w:rsidR="007A74FD" w:rsidRDefault="00F273FF" w:rsidP="00E25B31">
      <w:pPr>
        <w:shd w:val="clear" w:color="auto" w:fill="FFFFFF"/>
        <w:spacing w:line="20" w:lineRule="atLeast"/>
        <w:ind w:firstLine="709"/>
        <w:jc w:val="both"/>
        <w:rPr>
          <w:rFonts w:ascii="Arial" w:hAnsi="Arial" w:cs="Arial"/>
          <w:szCs w:val="28"/>
        </w:rPr>
      </w:pPr>
      <w:r>
        <w:rPr>
          <w:b/>
          <w:bCs/>
          <w:spacing w:val="4"/>
          <w:szCs w:val="28"/>
          <w:lang w:val="sv-SE"/>
        </w:rPr>
        <w:t>Điểm mạnh</w:t>
      </w:r>
    </w:p>
    <w:p w:rsidR="00E25B31" w:rsidRDefault="00E25B31" w:rsidP="00E25B31">
      <w:pPr>
        <w:ind w:firstLine="709"/>
        <w:jc w:val="both"/>
        <w:rPr>
          <w:szCs w:val="28"/>
        </w:rPr>
      </w:pPr>
      <w:r w:rsidRPr="00E25B31">
        <w:rPr>
          <w:szCs w:val="28"/>
        </w:rPr>
        <w:t>Nhà trường chỉ đạo TPTĐ và giáo viên xây dựng đầy đủ, cụ thể, chi tiết kế hoạch thực hiện các hoạt động giáo dục khác. Các hoạt động ngoại khóa, hoạt động vui chơi, hoạt động TDTT, các câu lạc bộ năng khiếu, câu lạc bộ Toán, câu lạc bộ Tiếng Việt, các hoạt động uống nước nhớ nguồn, bảo vệ môi trường, lao động công ích tổ chức có hiệu quả được các cấp có thẩm quyền tặng giấy khen, tạo cơ hội cho học sinh tham gia tích cực, chủ động và sáng tạo. Nội dung và hình thức tổ chức các hoạt động được phân hóa theo nhu cầu, năng lực sở trường của học sinh. Các hoạt động giáo dục khác có nội dung phù hợp với đặc điểm tâm lý lứa tuổi học sinh trong nhà trường đảm bảo cho tất cả 100% các em đều được tham gia một cách tích cực, chủ động với tinh</w:t>
      </w:r>
      <w:r>
        <w:rPr>
          <w:szCs w:val="28"/>
        </w:rPr>
        <w:t xml:space="preserve"> thần ý thức trách nhiệm cao. Hà</w:t>
      </w:r>
      <w:r w:rsidRPr="00E25B31">
        <w:rPr>
          <w:szCs w:val="28"/>
        </w:rPr>
        <w:t>ng tuần, hằng tháng đều có đánh giá kết quả HĐGDNGLL vào các buổi chào cờ, hoạt động trải nghiệm đầu tuần hay cuộc họp hội đồng cuối tháng.</w:t>
      </w:r>
    </w:p>
    <w:p w:rsidR="007A74FD" w:rsidRDefault="00F273FF">
      <w:pPr>
        <w:shd w:val="clear" w:color="auto" w:fill="FFFFFF"/>
        <w:spacing w:line="20" w:lineRule="atLeast"/>
        <w:ind w:firstLine="720"/>
        <w:jc w:val="both"/>
        <w:rPr>
          <w:rFonts w:ascii="Arial" w:hAnsi="Arial" w:cs="Arial"/>
          <w:szCs w:val="28"/>
        </w:rPr>
      </w:pPr>
      <w:r>
        <w:rPr>
          <w:szCs w:val="28"/>
        </w:rPr>
        <w:t xml:space="preserve">Trường đã thực hiện lồng ghép chương trình giáo dục địa phương vào các môn học theo quy định của Bộ giáo dục và Đào tạo, của các văn </w:t>
      </w:r>
      <w:r w:rsidR="00E25B31">
        <w:rPr>
          <w:szCs w:val="28"/>
        </w:rPr>
        <w:t>bản chỉ đạo của phòng và sở GD&amp;</w:t>
      </w:r>
      <w:r>
        <w:rPr>
          <w:szCs w:val="28"/>
        </w:rPr>
        <w:t>ĐT. Giáo viên có ý thức về việc sưu tầm tư liệu, tổ chức giảng dạy chương trình giáo dục địa phương.</w:t>
      </w:r>
    </w:p>
    <w:p w:rsidR="007A74FD" w:rsidRDefault="00F273FF" w:rsidP="00E25B31">
      <w:pPr>
        <w:shd w:val="clear" w:color="auto" w:fill="FFFFFF"/>
        <w:spacing w:line="20" w:lineRule="atLeast"/>
        <w:ind w:firstLine="709"/>
        <w:jc w:val="both"/>
        <w:rPr>
          <w:rFonts w:ascii="Arial" w:hAnsi="Arial" w:cs="Arial"/>
          <w:szCs w:val="28"/>
        </w:rPr>
      </w:pPr>
      <w:r>
        <w:rPr>
          <w:b/>
          <w:bCs/>
          <w:szCs w:val="28"/>
          <w:lang w:val="sv-SE"/>
        </w:rPr>
        <w:t>Điểm yếu</w:t>
      </w:r>
    </w:p>
    <w:p w:rsidR="00E25B31" w:rsidRPr="00E25B31" w:rsidRDefault="00E25B31" w:rsidP="00E25B31">
      <w:pPr>
        <w:shd w:val="clear" w:color="auto" w:fill="FFFFFF"/>
        <w:spacing w:line="20" w:lineRule="atLeast"/>
        <w:ind w:firstLine="709"/>
        <w:jc w:val="both"/>
        <w:rPr>
          <w:spacing w:val="3"/>
          <w:szCs w:val="28"/>
          <w:shd w:val="clear" w:color="auto" w:fill="FFFFFF"/>
        </w:rPr>
      </w:pPr>
      <w:r w:rsidRPr="00E25B31">
        <w:rPr>
          <w:spacing w:val="3"/>
          <w:szCs w:val="28"/>
          <w:shd w:val="clear" w:color="auto" w:fill="FFFFFF"/>
        </w:rPr>
        <w:t>Việc tổ chức các hoạt động dã ngoại, tham quan chưa nhiều. Học sinh khối lớp 1, 2, 3 do các em còn nhỏ nên việc tham gia các hoạt động trải nghiệm ngoài nhà trường còn gặp một số khó khăn nhất định.</w:t>
      </w:r>
    </w:p>
    <w:p w:rsidR="007A74FD" w:rsidRDefault="00F273FF" w:rsidP="00E25B31">
      <w:pPr>
        <w:shd w:val="clear" w:color="auto" w:fill="FFFFFF"/>
        <w:spacing w:line="20" w:lineRule="atLeast"/>
        <w:ind w:firstLine="709"/>
        <w:jc w:val="both"/>
        <w:rPr>
          <w:rFonts w:ascii="Arial" w:hAnsi="Arial" w:cs="Arial"/>
          <w:szCs w:val="28"/>
        </w:rPr>
      </w:pPr>
      <w:r>
        <w:rPr>
          <w:b/>
          <w:bCs/>
          <w:spacing w:val="4"/>
          <w:szCs w:val="28"/>
          <w:lang w:val="sv-SE"/>
        </w:rPr>
        <w:lastRenderedPageBreak/>
        <w:t> Kế hoạch cải tiến chất lượng</w:t>
      </w:r>
    </w:p>
    <w:p w:rsidR="00E25B31" w:rsidRDefault="00E25B31" w:rsidP="00E25B31">
      <w:pPr>
        <w:ind w:firstLine="709"/>
        <w:jc w:val="both"/>
      </w:pPr>
      <w:r w:rsidRPr="00E25B31">
        <w:rPr>
          <w:rStyle w:val="text"/>
        </w:rPr>
        <w:t>Chỉ đạo Liên đội chủ động tổ chức cho học sinh tham gia các hoạt động giáo dục khác ngoài giờ lên lớp tại trường bằng các hình thức lôi cuốn, hấp dẫn. Trong những năm học tới, nhà trường tích cực tham mưu với các cấp lãnh đạo, các tổ chức đoàn thể trên địa bàn, phối hợp với BĐDCMHS, các tổ chức, cá nhân hỗ trợ kinh phí để tổ chức cho học sinh được tham quan, dã ngoại nhiều hơn và mở rộng đối tượng tham gia. Lựa chọn các nội dung phù hợp với từng đối tượng học sinh.</w:t>
      </w:r>
    </w:p>
    <w:p w:rsidR="007A74FD" w:rsidRPr="00E25B31" w:rsidRDefault="00F273FF" w:rsidP="00E25B31">
      <w:pPr>
        <w:shd w:val="clear" w:color="auto" w:fill="FFFFFF"/>
        <w:spacing w:line="20" w:lineRule="atLeast"/>
        <w:ind w:firstLine="709"/>
        <w:jc w:val="both"/>
        <w:rPr>
          <w:rFonts w:ascii="Arial" w:hAnsi="Arial" w:cs="Arial"/>
          <w:szCs w:val="28"/>
        </w:rPr>
      </w:pPr>
      <w:r>
        <w:rPr>
          <w:b/>
          <w:bCs/>
          <w:szCs w:val="28"/>
        </w:rPr>
        <w:t>-</w:t>
      </w:r>
      <w:r w:rsidR="00E25B31">
        <w:rPr>
          <w:b/>
          <w:bCs/>
          <w:szCs w:val="28"/>
        </w:rPr>
        <w:t xml:space="preserve"> </w:t>
      </w:r>
      <w:r>
        <w:rPr>
          <w:b/>
          <w:bCs/>
          <w:szCs w:val="28"/>
          <w:lang w:val="vi-VN"/>
        </w:rPr>
        <w:t>Tiêu chí </w:t>
      </w:r>
      <w:r>
        <w:rPr>
          <w:b/>
          <w:bCs/>
          <w:szCs w:val="28"/>
          <w:lang w:val="sv-SE"/>
        </w:rPr>
        <w:t>5.4. </w:t>
      </w:r>
      <w:r w:rsidR="00E25B31">
        <w:rPr>
          <w:b/>
          <w:bCs/>
          <w:szCs w:val="28"/>
        </w:rPr>
        <w:t>Công tác phổ cập giáo dục tiểu học</w:t>
      </w:r>
    </w:p>
    <w:p w:rsidR="007A74FD" w:rsidRDefault="00F273FF" w:rsidP="00E25B31">
      <w:pPr>
        <w:shd w:val="clear" w:color="auto" w:fill="FFFFFF"/>
        <w:spacing w:line="20" w:lineRule="atLeast"/>
        <w:ind w:firstLine="709"/>
        <w:jc w:val="both"/>
        <w:rPr>
          <w:rFonts w:ascii="Arial" w:hAnsi="Arial" w:cs="Arial"/>
          <w:szCs w:val="28"/>
        </w:rPr>
      </w:pPr>
      <w:r>
        <w:rPr>
          <w:b/>
          <w:bCs/>
          <w:spacing w:val="4"/>
          <w:szCs w:val="28"/>
          <w:lang w:val="sv-SE"/>
        </w:rPr>
        <w:t>Điểm mạnh</w:t>
      </w:r>
    </w:p>
    <w:p w:rsidR="00E25B31" w:rsidRPr="00E25B31" w:rsidRDefault="00E25B31" w:rsidP="00E25B31">
      <w:pPr>
        <w:shd w:val="clear" w:color="auto" w:fill="FFFFFF"/>
        <w:spacing w:line="20" w:lineRule="atLeast"/>
        <w:ind w:firstLine="709"/>
        <w:jc w:val="both"/>
        <w:rPr>
          <w:spacing w:val="3"/>
          <w:szCs w:val="28"/>
          <w:shd w:val="clear" w:color="auto" w:fill="FFFFFF"/>
        </w:rPr>
      </w:pPr>
      <w:r w:rsidRPr="00E25B31">
        <w:rPr>
          <w:spacing w:val="3"/>
          <w:szCs w:val="28"/>
          <w:shd w:val="clear" w:color="auto" w:fill="FFFFFF"/>
        </w:rPr>
        <w:t>Nhà trường luôn nhận được sự quan tâm của các cấp, của chính quyền địa phương và các tổ chức đoàn thể trong và ngoài xã hội; sự phối kết hợp chặt chẽ với các đơn vị trường đóng trên địa bàn thực hiện tốt mục tiêu PCGDTH. Huy động 100% trẻ 6 tuổi ra lớp đảm bảo kế hoạch giao. Đội ngũ làm công tác phổ cập nhiều năm có kinh nghiệm, thông thuộc địa bàn dân cư, việc thực hiện điều tra, đối khớp, thống kê, báo cáo, tổng hợp các số liệu về công tác PCGDTH chính xác, khoa học. Hồ sơ quản lý phổ cập đầy đủ theo quy định. Nhà trường luôn quan tâm hỗ trợ trẻ có hoàn cảnh đặc biệt khó khăn, trẻ khuyết tật tới trường học hòa nhập đạt kết quả tốt. Tổ chức tốt các hoạt động vui chơi để lôi cuốn thu hút học sinh ra trường, ra lớp.</w:t>
      </w:r>
    </w:p>
    <w:p w:rsidR="007A74FD" w:rsidRDefault="00F273FF" w:rsidP="00E25B31">
      <w:pPr>
        <w:shd w:val="clear" w:color="auto" w:fill="FFFFFF"/>
        <w:spacing w:line="20" w:lineRule="atLeast"/>
        <w:ind w:firstLine="709"/>
        <w:jc w:val="both"/>
        <w:rPr>
          <w:rFonts w:ascii="Arial" w:hAnsi="Arial" w:cs="Arial"/>
          <w:szCs w:val="28"/>
        </w:rPr>
      </w:pPr>
      <w:r>
        <w:rPr>
          <w:b/>
          <w:bCs/>
          <w:szCs w:val="28"/>
          <w:lang w:val="sv-SE"/>
        </w:rPr>
        <w:t> Điểm yếu</w:t>
      </w:r>
    </w:p>
    <w:p w:rsidR="00E25B31" w:rsidRPr="00E25B31" w:rsidRDefault="00E25B31" w:rsidP="00E25B31">
      <w:pPr>
        <w:shd w:val="clear" w:color="auto" w:fill="FFFFFF"/>
        <w:spacing w:line="20" w:lineRule="atLeast"/>
        <w:ind w:firstLine="709"/>
        <w:jc w:val="both"/>
        <w:rPr>
          <w:spacing w:val="-4"/>
          <w:szCs w:val="28"/>
          <w:lang w:val="sv-SE"/>
        </w:rPr>
      </w:pPr>
      <w:r w:rsidRPr="00E25B31">
        <w:rPr>
          <w:spacing w:val="-4"/>
          <w:szCs w:val="28"/>
          <w:lang w:val="sv-SE"/>
        </w:rPr>
        <w:t>Do dân số thường xuyên biến động  nên việc điều tra, cập nhật thông tin cá nhân vào phiếu điều tra đôi khi chưa kịp thời và số liệu không ổn định.</w:t>
      </w:r>
    </w:p>
    <w:p w:rsidR="007A74FD" w:rsidRDefault="00F273FF" w:rsidP="00E25B31">
      <w:pPr>
        <w:shd w:val="clear" w:color="auto" w:fill="FFFFFF"/>
        <w:spacing w:line="20" w:lineRule="atLeast"/>
        <w:ind w:firstLine="709"/>
        <w:jc w:val="both"/>
        <w:rPr>
          <w:rFonts w:ascii="Arial" w:hAnsi="Arial" w:cs="Arial"/>
          <w:szCs w:val="28"/>
        </w:rPr>
      </w:pPr>
      <w:r>
        <w:rPr>
          <w:b/>
          <w:bCs/>
          <w:spacing w:val="4"/>
          <w:szCs w:val="28"/>
          <w:lang w:val="sv-SE"/>
        </w:rPr>
        <w:t>Kế hoạch cải tiến chất lượng</w:t>
      </w:r>
    </w:p>
    <w:p w:rsidR="00E25B31" w:rsidRPr="00E25B31" w:rsidRDefault="00E25B31" w:rsidP="00E25B31">
      <w:pPr>
        <w:shd w:val="clear" w:color="auto" w:fill="FFFFFF"/>
        <w:spacing w:line="20" w:lineRule="atLeast"/>
        <w:ind w:firstLine="709"/>
        <w:jc w:val="both"/>
        <w:rPr>
          <w:szCs w:val="28"/>
          <w:lang w:val="af-ZA"/>
        </w:rPr>
      </w:pPr>
      <w:r w:rsidRPr="00E25B31">
        <w:rPr>
          <w:szCs w:val="28"/>
          <w:lang w:val="af-ZA"/>
        </w:rPr>
        <w:t>Đầu năm học nhà trường phân công cụ thể cho từng đồng chí cán bộ, giáo viên và phối kết hợp với các trường đóng trên địa bàn xã thống nhất cập nhật chính xác kịp thời đầy đủ thông tin. Thường xuyên điều tra, đối khớp, cập nhật thông tin biến động vào hồ sơ phổ cập. Ban chỉ đạo tăng cường công tác kiểm tra, đôn đốc việc thực hiện.</w:t>
      </w:r>
    </w:p>
    <w:p w:rsidR="00E25B31" w:rsidRDefault="00E25B31" w:rsidP="00E25B31">
      <w:pPr>
        <w:shd w:val="clear" w:color="auto" w:fill="FFFFFF"/>
        <w:spacing w:line="20" w:lineRule="atLeast"/>
        <w:ind w:firstLine="709"/>
        <w:jc w:val="both"/>
        <w:rPr>
          <w:b/>
          <w:bCs/>
          <w:szCs w:val="28"/>
          <w:lang w:val="af-ZA"/>
        </w:rPr>
      </w:pPr>
      <w:r w:rsidRPr="00E25B31">
        <w:rPr>
          <w:szCs w:val="28"/>
          <w:lang w:val="af-ZA"/>
        </w:rPr>
        <w:t>Làm tốt công tác tuyên truyền vận động, huy động học sinh ra lớp đạt và vượt chỉ tiêu kế hoạch giao.</w:t>
      </w:r>
      <w:r w:rsidRPr="00E25B31">
        <w:rPr>
          <w:b/>
          <w:bCs/>
          <w:szCs w:val="28"/>
          <w:lang w:val="af-ZA"/>
        </w:rPr>
        <w:t xml:space="preserve"> </w:t>
      </w:r>
    </w:p>
    <w:p w:rsidR="007A74FD" w:rsidRDefault="00F273FF" w:rsidP="00E25B31">
      <w:pPr>
        <w:shd w:val="clear" w:color="auto" w:fill="FFFFFF"/>
        <w:spacing w:line="20" w:lineRule="atLeast"/>
        <w:ind w:firstLine="709"/>
        <w:jc w:val="both"/>
        <w:rPr>
          <w:rFonts w:ascii="Arial" w:hAnsi="Arial" w:cs="Arial"/>
          <w:szCs w:val="28"/>
        </w:rPr>
      </w:pPr>
      <w:r>
        <w:rPr>
          <w:b/>
          <w:bCs/>
          <w:szCs w:val="28"/>
        </w:rPr>
        <w:t>-</w:t>
      </w:r>
      <w:r w:rsidR="00E25B31">
        <w:rPr>
          <w:b/>
          <w:bCs/>
          <w:szCs w:val="28"/>
        </w:rPr>
        <w:t xml:space="preserve"> </w:t>
      </w:r>
      <w:r>
        <w:rPr>
          <w:b/>
          <w:bCs/>
          <w:szCs w:val="28"/>
          <w:lang w:val="vi-VN"/>
        </w:rPr>
        <w:t>Tiêu chí </w:t>
      </w:r>
      <w:r w:rsidR="00E25B31">
        <w:rPr>
          <w:b/>
          <w:bCs/>
          <w:szCs w:val="28"/>
          <w:lang w:val="sv-SE"/>
        </w:rPr>
        <w:t>5.5</w:t>
      </w:r>
      <w:r>
        <w:rPr>
          <w:b/>
          <w:bCs/>
          <w:szCs w:val="28"/>
          <w:lang w:val="sv-SE"/>
        </w:rPr>
        <w:t>. </w:t>
      </w:r>
      <w:r>
        <w:rPr>
          <w:b/>
          <w:bCs/>
          <w:szCs w:val="28"/>
          <w:lang w:val="vi-VN"/>
        </w:rPr>
        <w:t>Kết quả giáo dục</w:t>
      </w:r>
    </w:p>
    <w:p w:rsidR="007A74FD" w:rsidRDefault="00F273FF" w:rsidP="00E25B31">
      <w:pPr>
        <w:shd w:val="clear" w:color="auto" w:fill="FFFFFF"/>
        <w:spacing w:line="20" w:lineRule="atLeast"/>
        <w:ind w:firstLine="709"/>
        <w:jc w:val="both"/>
        <w:rPr>
          <w:rFonts w:ascii="Arial" w:hAnsi="Arial" w:cs="Arial"/>
          <w:szCs w:val="28"/>
        </w:rPr>
      </w:pPr>
      <w:r>
        <w:rPr>
          <w:b/>
          <w:bCs/>
          <w:spacing w:val="4"/>
          <w:szCs w:val="28"/>
          <w:lang w:val="sv-SE"/>
        </w:rPr>
        <w:t>Điểm mạnh</w:t>
      </w:r>
    </w:p>
    <w:p w:rsidR="00E25B31" w:rsidRPr="00E25B31" w:rsidRDefault="00E25B31" w:rsidP="00E25B31">
      <w:pPr>
        <w:shd w:val="clear" w:color="auto" w:fill="FFFFFF"/>
        <w:spacing w:line="20" w:lineRule="atLeast"/>
        <w:ind w:firstLine="709"/>
        <w:jc w:val="both"/>
        <w:rPr>
          <w:spacing w:val="3"/>
          <w:szCs w:val="28"/>
          <w:shd w:val="clear" w:color="auto" w:fill="FFFFFF"/>
        </w:rPr>
      </w:pPr>
      <w:r w:rsidRPr="00E25B31">
        <w:rPr>
          <w:spacing w:val="3"/>
          <w:szCs w:val="28"/>
          <w:shd w:val="clear" w:color="auto" w:fill="FFFFFF"/>
        </w:rPr>
        <w:t>Trường có đầy đủ hồ sơ quản lý và theo dõi kết quả học tập của học sinh theo từng lớp cũng như của toàn trường. Chất lượng giáo dục của nhà trường được giữ vững và tăng dần qua các năm, tỷ lệ học sinh hoàn thành chương trình lớp học các năm đều đạt từ 99% trở lên. Học sinh tham gia tích cực và đạt kết quả cao trong các hội thi giao lưu do các cấp tổ chức. Tỷ lệ học sinh được khen thưởng của nhà trường hằng năm đạt trên 45%. Đội ngũ cán bộ, giáo viên nhiệt tình, có ý thức tự học, tích cực tham gia các hoạt động bồi dưỡng học sinh năng khiếu, phụ đạo học sinh chưa đạt chuẩn kiến thức, kỹ năng nên tỉ lệ trẻ em 11 tuổi HTCTTH nhiều năm đều đạt trên 97%, số trẻ còn lại đều đang học các lớp tiểu học, không có học sinh bỏ học.</w:t>
      </w:r>
    </w:p>
    <w:p w:rsidR="007A74FD" w:rsidRDefault="00F273FF" w:rsidP="00E25B31">
      <w:pPr>
        <w:shd w:val="clear" w:color="auto" w:fill="FFFFFF"/>
        <w:spacing w:line="20" w:lineRule="atLeast"/>
        <w:ind w:firstLine="709"/>
        <w:jc w:val="both"/>
        <w:rPr>
          <w:rFonts w:ascii="Arial" w:hAnsi="Arial" w:cs="Arial"/>
          <w:szCs w:val="28"/>
        </w:rPr>
      </w:pPr>
      <w:r>
        <w:rPr>
          <w:b/>
          <w:bCs/>
          <w:spacing w:val="4"/>
          <w:szCs w:val="28"/>
          <w:lang w:val="sv-SE"/>
        </w:rPr>
        <w:t>Kế hoạch cải tiến chất lượng</w:t>
      </w:r>
    </w:p>
    <w:p w:rsidR="00E25B31" w:rsidRPr="00E25B31" w:rsidRDefault="00E25B31" w:rsidP="00E25B31">
      <w:pPr>
        <w:ind w:firstLine="709"/>
        <w:jc w:val="both"/>
        <w:rPr>
          <w:szCs w:val="28"/>
        </w:rPr>
      </w:pPr>
      <w:r w:rsidRPr="00E25B31">
        <w:rPr>
          <w:szCs w:val="28"/>
        </w:rPr>
        <w:t xml:space="preserve">Tiếp tục xây dựng kế hoạch ôn tập, bổ sung kiến thức cho học sinh. Vận dụng linh hoạt phương pháp, kỹ thuật dạy học tích cực để nâng cao chất lượng giáo dục. Tăng cường dạy học theo hướng phân hóa đối tượng học sinh; dạy học theo </w:t>
      </w:r>
      <w:r w:rsidRPr="00E25B31">
        <w:rPr>
          <w:szCs w:val="28"/>
        </w:rPr>
        <w:lastRenderedPageBreak/>
        <w:t>hướng phát triển năng lực, phẩm chất học sinh. Chỉ đạo đội ngũ giáo viên xây dựng kế hoạch, tổ chức bồi dưỡng, nâng cao kiến thức cho học sinh, chuẩn bị mọi điều kiện để học sinh tham gia các hội thi giao lưu đạt hiệu quả cao.</w:t>
      </w:r>
    </w:p>
    <w:p w:rsidR="007A74FD" w:rsidRPr="00E25B31" w:rsidRDefault="00E25B31" w:rsidP="00A03B55">
      <w:pPr>
        <w:rPr>
          <w:rFonts w:ascii="Arial" w:hAnsi="Arial" w:cs="Arial"/>
          <w:szCs w:val="28"/>
        </w:rPr>
      </w:pPr>
      <w:r w:rsidRPr="00E25B31">
        <w:rPr>
          <w:szCs w:val="28"/>
        </w:rPr>
        <w:fldChar w:fldCharType="begin"/>
      </w:r>
      <w:r w:rsidRPr="00E25B31">
        <w:rPr>
          <w:szCs w:val="28"/>
        </w:rPr>
        <w:instrText xml:space="preserve"> INCLUDEPICTURE "blob:file:///b875d2b9-0d94-4168-8eb0-e851078ca673" \* MERGEFORMATINET </w:instrText>
      </w:r>
      <w:r w:rsidRPr="00E25B31">
        <w:rPr>
          <w:szCs w:val="28"/>
        </w:rPr>
        <w:fldChar w:fldCharType="separate"/>
      </w:r>
      <w:r w:rsidR="00A8282F">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15pt;height:24.15pt"/>
        </w:pict>
      </w:r>
      <w:r w:rsidRPr="00E25B31">
        <w:rPr>
          <w:szCs w:val="28"/>
        </w:rPr>
        <w:fldChar w:fldCharType="end"/>
      </w:r>
      <w:r w:rsidR="00F273FF" w:rsidRPr="00E25B31">
        <w:rPr>
          <w:b/>
          <w:bCs/>
          <w:spacing w:val="4"/>
          <w:szCs w:val="28"/>
          <w:lang w:val="sv-SE"/>
        </w:rPr>
        <w:t>Kết luận về Tiêu chuẩn 5:</w:t>
      </w:r>
    </w:p>
    <w:p w:rsidR="007A74FD" w:rsidRDefault="00E25B31">
      <w:pPr>
        <w:shd w:val="clear" w:color="auto" w:fill="FFFFFF"/>
        <w:spacing w:line="20" w:lineRule="atLeast"/>
        <w:ind w:firstLine="720"/>
        <w:jc w:val="both"/>
        <w:rPr>
          <w:spacing w:val="3"/>
          <w:szCs w:val="28"/>
          <w:shd w:val="clear" w:color="auto" w:fill="FFFFFF"/>
        </w:rPr>
      </w:pPr>
      <w:r w:rsidRPr="00AD45AB">
        <w:rPr>
          <w:spacing w:val="3"/>
          <w:szCs w:val="28"/>
          <w:shd w:val="clear" w:color="auto" w:fill="FFFFFF"/>
        </w:rPr>
        <w:t>Có đầy đủ kế hoạch hoạt động chuyên môn từng năm học. Kế hoạch giáo dục của nhà trường đã đảm bảo theo quy định của chương trình giáo dục phổ thông, chương trình giáo dục đảm bảo phù hợp với thực tiễn và tâm lý học sinh. Tăng cường tổ chức các hoạt động học tập ngoài lớp học phù hợp với nội dung các môn học và hoạt động giáo dục phù hợp với thực tiễn. Đảm bảo mục tiêu giáo dục toàn diện thông qua các hoạt động giáo dục được xây dựng trong kế hoạch. Giáo viên thực hiện nghiêm túc kế hoạch chương trình, vận dụng linh hoạt phương pháp và kỹ thuật dạy học tích cực trong quá trình lên lớp. Dạy đủ các môn học, đúng chương trình, kế hoạch, đảm bảo yêu cầu của chuẩn kiến thức, kỹ năng; lựa chọn nội dung, thời lượng, phương pháp, hình thức phù hợp với từng đối tượng học sinh. 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được sắp xếp một cách khoa học, đảm bảo hợp lý giữa nội dung dạy học, hoạt động giáo dục và điều kiện thực tế của địa phương. Việc đánh giá kết quả giáo dục bảo đảm tính toàn diện, khoa học, khách quan và trung thực. Căn cứ vào chuẩn kiến thức, kỹ năng và yêu cầu về thái độ của từng môn học và hoạt động giáo dục ở từng lớp, ở toàn cấp để xây dựng công cụ đánh giá thích hợp. Công tác bồi dưỡng được nhà trường đặc biệt quan tâm, thực hiện có hiệu quả trong việc nâng cao chất lượng mũi nhọn và phụ đạo học sinh gặp khó khăn trong học tập và rèn luyện. Công tác thi đua khen thưởng kịp thời đã động viên, khuyến khích học sinh tham gia hưởng ứng nhiệt tình các cuộc thi giao lưu do các cấp tổ chức. Trường có nhiều biện pháp chỉ đạo linh hoạt trong tổ chức, điều hành các hoạt động giáo dục toàn diện. Trong đó HĐGDNGLL, hoạt động trải nghiệm giáo dục kỹ năng sống cho học sinh, được học sinh hưởng ứng sôi nổi, tích cực tham gia góp phần thúc đẩy hoạt động học tập trong nhà trường.</w:t>
      </w:r>
    </w:p>
    <w:p w:rsidR="00AD45AB" w:rsidRDefault="00AD45AB">
      <w:pPr>
        <w:shd w:val="clear" w:color="auto" w:fill="FFFFFF"/>
        <w:spacing w:line="20" w:lineRule="atLeast"/>
        <w:ind w:firstLine="720"/>
        <w:jc w:val="both"/>
        <w:rPr>
          <w:spacing w:val="3"/>
          <w:szCs w:val="28"/>
          <w:shd w:val="clear" w:color="auto" w:fill="FFFFFF"/>
        </w:rPr>
      </w:pPr>
      <w:r w:rsidRPr="00AD45AB">
        <w:rPr>
          <w:spacing w:val="3"/>
          <w:szCs w:val="28"/>
          <w:shd w:val="clear" w:color="auto" w:fill="FFFFFF"/>
        </w:rPr>
        <w:t>Nhà trường luôn nhận được sự quan tâm của ngành, của cấp ủy Đảng, chính quyền địa phương và các tổ chức đoàn thể trong và ngoài xã hội, sự phối kết hợp chặt chẽ với các đơn vị trường đóng trên địa bàn xã thực hiện tốt mục tiêu PCGDTH. Hằng năm huy động 100% trẻ 6 tuổi ra lớp đảm bảo kế hoạch giao. Trường có đầy đủ hồ sơ quản lý và theo dõi kết quả học tập của học sinh theo từng lớp cũng như của toàn trường. Chất lượng giáo dục của nhà trường được giữ vững và tăng dần qua các năm, tỷ lệ học sinh hoàn thành chương trình lớp học các năm đều đạt từ 99% trở lên. Tỷ lệ trẻ em 11-14 tuổi HTCTTH nhiều năm đều đạt 100%.</w:t>
      </w:r>
    </w:p>
    <w:p w:rsidR="00AD45AB" w:rsidRPr="00AD45AB" w:rsidRDefault="00AD45AB">
      <w:pPr>
        <w:shd w:val="clear" w:color="auto" w:fill="FFFFFF"/>
        <w:spacing w:line="20" w:lineRule="atLeast"/>
        <w:ind w:firstLine="720"/>
        <w:jc w:val="both"/>
        <w:rPr>
          <w:szCs w:val="28"/>
        </w:rPr>
      </w:pPr>
      <w:r w:rsidRPr="00AD45AB">
        <w:rPr>
          <w:spacing w:val="3"/>
          <w:szCs w:val="28"/>
          <w:shd w:val="clear" w:color="auto" w:fill="FFFFFF"/>
        </w:rPr>
        <w:t xml:space="preserve">Việc bồi dưỡng, phụ đạo đôi khi chưa hiệu quả đối với một số lớp do kinh nghiệm bồi dưỡng, phụ đạo của một số giáo viên còn hạn chế. HS khối lớp 1, 2, 3 do các em còn nhỏ nên việc tham gia các hoạt động trải nghiệm ngoài nhà trường còn gặp một số khó khăn nhất định. Do dân số thường xuyên biến động nên việc </w:t>
      </w:r>
      <w:r w:rsidRPr="00AD45AB">
        <w:rPr>
          <w:spacing w:val="3"/>
          <w:szCs w:val="28"/>
          <w:shd w:val="clear" w:color="auto" w:fill="FFFFFF"/>
        </w:rPr>
        <w:lastRenderedPageBreak/>
        <w:t>điều tra, cập nhật thông tin cá nhân vào phiếu điều tra đôi khi chưa kịp thời và số liệu không ổn định.</w:t>
      </w:r>
    </w:p>
    <w:p w:rsidR="007A74FD" w:rsidRDefault="00F273FF" w:rsidP="00AD45AB">
      <w:pPr>
        <w:shd w:val="clear" w:color="auto" w:fill="FFFFFF"/>
        <w:spacing w:line="20" w:lineRule="atLeast"/>
        <w:ind w:firstLine="709"/>
        <w:jc w:val="both"/>
        <w:rPr>
          <w:rFonts w:ascii="Arial" w:hAnsi="Arial" w:cs="Arial"/>
          <w:szCs w:val="28"/>
        </w:rPr>
      </w:pPr>
      <w:r>
        <w:rPr>
          <w:szCs w:val="28"/>
          <w:lang w:val="sv-SE"/>
        </w:rPr>
        <w:t>S</w:t>
      </w:r>
      <w:r w:rsidR="00AD45AB">
        <w:rPr>
          <w:szCs w:val="28"/>
          <w:lang w:val="sv-SE"/>
        </w:rPr>
        <w:t>ố lượng tiêu chí đạt Mức 1 là 5/5, đạt mức 2 là 5/5, đạt mức 3 là 4/4</w:t>
      </w:r>
      <w:r>
        <w:rPr>
          <w:rFonts w:ascii="Arial" w:hAnsi="Arial" w:cs="Arial"/>
          <w:color w:val="555555"/>
          <w:szCs w:val="28"/>
        </w:rPr>
        <w:t> </w:t>
      </w:r>
    </w:p>
    <w:p w:rsidR="007A74FD" w:rsidRDefault="00F273FF" w:rsidP="00B37623">
      <w:pPr>
        <w:shd w:val="clear" w:color="auto" w:fill="FFFFFF"/>
        <w:spacing w:line="20" w:lineRule="atLeast"/>
        <w:ind w:firstLine="709"/>
        <w:jc w:val="both"/>
        <w:rPr>
          <w:rFonts w:ascii="Arial" w:hAnsi="Arial" w:cs="Arial"/>
          <w:szCs w:val="28"/>
        </w:rPr>
      </w:pPr>
      <w:r>
        <w:rPr>
          <w:b/>
          <w:bCs/>
          <w:szCs w:val="28"/>
          <w:lang w:val="fr-FR"/>
        </w:rPr>
        <w:t>III. TỔ CHỨC THỰC HIỆN</w:t>
      </w:r>
    </w:p>
    <w:p w:rsidR="007A74FD" w:rsidRDefault="00F273FF" w:rsidP="00B37623">
      <w:pPr>
        <w:shd w:val="clear" w:color="auto" w:fill="FFFFFF"/>
        <w:spacing w:line="20" w:lineRule="atLeast"/>
        <w:ind w:firstLine="709"/>
        <w:rPr>
          <w:rFonts w:ascii="Arial" w:hAnsi="Arial" w:cs="Arial"/>
          <w:color w:val="555555"/>
          <w:szCs w:val="28"/>
        </w:rPr>
      </w:pPr>
      <w:r>
        <w:rPr>
          <w:b/>
          <w:bCs/>
          <w:color w:val="000000"/>
          <w:szCs w:val="28"/>
          <w:shd w:val="clear" w:color="auto" w:fill="FFFFFF"/>
          <w:lang w:val="fr-FR"/>
        </w:rPr>
        <w:t>1. Hội đồng tự đánh giá</w:t>
      </w:r>
    </w:p>
    <w:p w:rsidR="007A74FD" w:rsidRDefault="00F273FF" w:rsidP="00B37623">
      <w:pPr>
        <w:shd w:val="clear" w:color="auto" w:fill="FFFFFF"/>
        <w:spacing w:line="20" w:lineRule="atLeast"/>
        <w:ind w:firstLine="709"/>
        <w:jc w:val="both"/>
        <w:rPr>
          <w:rFonts w:ascii="Arial" w:hAnsi="Arial" w:cs="Arial"/>
          <w:color w:val="555555"/>
          <w:szCs w:val="28"/>
        </w:rPr>
      </w:pPr>
      <w:r>
        <w:rPr>
          <w:color w:val="000000"/>
          <w:spacing w:val="-8"/>
          <w:szCs w:val="28"/>
          <w:shd w:val="clear" w:color="auto" w:fill="FFFFFF"/>
          <w:lang w:val="fr-FR"/>
        </w:rPr>
        <w:t>- Xây dựng kế hoạch tự đánh giá, Kế hoạch cải tiến chất lượng giáo dục.</w:t>
      </w:r>
    </w:p>
    <w:p w:rsidR="007A74FD" w:rsidRDefault="00F273FF" w:rsidP="00B37623">
      <w:pPr>
        <w:shd w:val="clear" w:color="auto" w:fill="FFFFFF"/>
        <w:spacing w:line="20" w:lineRule="atLeast"/>
        <w:ind w:firstLine="709"/>
        <w:jc w:val="both"/>
        <w:rPr>
          <w:rFonts w:ascii="Arial" w:hAnsi="Arial" w:cs="Arial"/>
          <w:color w:val="555555"/>
          <w:szCs w:val="28"/>
        </w:rPr>
      </w:pPr>
      <w:r>
        <w:rPr>
          <w:color w:val="000000"/>
          <w:spacing w:val="4"/>
          <w:szCs w:val="28"/>
          <w:shd w:val="clear" w:color="auto" w:fill="FFFFFF"/>
          <w:lang w:val="fr-FR"/>
        </w:rPr>
        <w:t>- Phân công nhiệm vụ cho từng thành viên Hội đồng tự đánh giá; chỉ đạo các bộ phận, các tổ chuyên môn, các đoàn thể, các cá nhân liên quan đến từng tiêu chí, tiêu chuẩn để thực hiện các biện pháp cải tiến chất lượng.</w:t>
      </w:r>
    </w:p>
    <w:p w:rsidR="007A74FD" w:rsidRDefault="00F273FF" w:rsidP="00B37623">
      <w:pPr>
        <w:shd w:val="clear" w:color="auto" w:fill="FFFFFF"/>
        <w:spacing w:line="20" w:lineRule="atLeast"/>
        <w:ind w:firstLine="709"/>
        <w:jc w:val="both"/>
        <w:rPr>
          <w:rFonts w:ascii="Arial" w:hAnsi="Arial" w:cs="Arial"/>
          <w:color w:val="555555"/>
          <w:szCs w:val="28"/>
        </w:rPr>
      </w:pPr>
      <w:r>
        <w:rPr>
          <w:color w:val="000000"/>
          <w:spacing w:val="4"/>
          <w:szCs w:val="28"/>
          <w:shd w:val="clear" w:color="auto" w:fill="FFFFFF"/>
          <w:lang w:val="fr-FR"/>
        </w:rPr>
        <w:t>- Chỉ đạo</w:t>
      </w:r>
      <w:r w:rsidR="00B37623">
        <w:rPr>
          <w:color w:val="000000"/>
          <w:spacing w:val="4"/>
          <w:szCs w:val="28"/>
          <w:shd w:val="clear" w:color="auto" w:fill="FFFFFF"/>
          <w:lang w:val="fr-FR"/>
        </w:rPr>
        <w:t xml:space="preserve"> thu thập, bổ sung minh chứng hà</w:t>
      </w:r>
      <w:r>
        <w:rPr>
          <w:color w:val="000000"/>
          <w:spacing w:val="4"/>
          <w:szCs w:val="28"/>
          <w:shd w:val="clear" w:color="auto" w:fill="FFFFFF"/>
          <w:lang w:val="fr-FR"/>
        </w:rPr>
        <w:t>ng năm theo quy định của từng tiêu chí, tiêu chuẩn. Xây dựng báo cáo TĐG, đăng ký đánh giá ngoài, đề nghị công nhận đạt chuẩn KĐCL</w:t>
      </w:r>
      <w:r w:rsidRPr="00A03B55">
        <w:rPr>
          <w:color w:val="000000"/>
          <w:spacing w:val="4"/>
          <w:szCs w:val="28"/>
          <w:shd w:val="clear" w:color="auto" w:fill="FFFFFF"/>
          <w:lang w:val="fr-FR"/>
        </w:rPr>
        <w:t>, chuẩn quốc gia cuối năm 202</w:t>
      </w:r>
      <w:r w:rsidR="00A03B55" w:rsidRPr="00A03B55">
        <w:rPr>
          <w:color w:val="000000"/>
          <w:spacing w:val="4"/>
          <w:szCs w:val="28"/>
          <w:shd w:val="clear" w:color="auto" w:fill="FFFFFF"/>
          <w:lang w:val="fr-FR"/>
        </w:rPr>
        <w:t>4</w:t>
      </w:r>
      <w:r w:rsidRPr="00A03B55">
        <w:rPr>
          <w:color w:val="000000"/>
          <w:spacing w:val="4"/>
          <w:szCs w:val="28"/>
          <w:shd w:val="clear" w:color="auto" w:fill="FFFFFF"/>
          <w:lang w:val="fr-FR"/>
        </w:rPr>
        <w:t>.</w:t>
      </w:r>
    </w:p>
    <w:p w:rsidR="007A74FD" w:rsidRDefault="00F273FF" w:rsidP="00B37623">
      <w:pPr>
        <w:shd w:val="clear" w:color="auto" w:fill="FFFFFF"/>
        <w:spacing w:line="20" w:lineRule="atLeast"/>
        <w:ind w:firstLine="709"/>
        <w:jc w:val="both"/>
        <w:rPr>
          <w:rFonts w:ascii="Arial" w:hAnsi="Arial" w:cs="Arial"/>
          <w:color w:val="555555"/>
          <w:szCs w:val="28"/>
        </w:rPr>
      </w:pPr>
      <w:r>
        <w:rPr>
          <w:color w:val="000000"/>
          <w:szCs w:val="28"/>
          <w:shd w:val="clear" w:color="auto" w:fill="FFFFFF"/>
          <w:lang w:val="fr-FR"/>
        </w:rPr>
        <w:t>- Thực hiện chế độ báo cáo theo quy định đối với Phòng GD&amp;ĐT.</w:t>
      </w:r>
    </w:p>
    <w:p w:rsidR="007A74FD" w:rsidRDefault="00F273FF" w:rsidP="00B37623">
      <w:pPr>
        <w:shd w:val="clear" w:color="auto" w:fill="FFFFFF"/>
        <w:spacing w:line="20" w:lineRule="atLeast"/>
        <w:ind w:firstLine="709"/>
        <w:jc w:val="both"/>
        <w:rPr>
          <w:rFonts w:ascii="Arial" w:hAnsi="Arial" w:cs="Arial"/>
          <w:color w:val="555555"/>
          <w:szCs w:val="28"/>
        </w:rPr>
      </w:pPr>
      <w:r>
        <w:rPr>
          <w:rFonts w:ascii="Arial" w:hAnsi="Arial" w:cs="Arial"/>
          <w:color w:val="555555"/>
          <w:szCs w:val="28"/>
        </w:rPr>
        <w:t> </w:t>
      </w:r>
      <w:r>
        <w:rPr>
          <w:b/>
          <w:bCs/>
          <w:color w:val="000000"/>
          <w:szCs w:val="28"/>
          <w:shd w:val="clear" w:color="auto" w:fill="FFFFFF"/>
          <w:lang w:val="fr-FR"/>
        </w:rPr>
        <w:t>2. Các thành viên Hội đồng tự đánh giá</w:t>
      </w:r>
    </w:p>
    <w:p w:rsidR="007A74FD" w:rsidRDefault="00F273FF" w:rsidP="00B37623">
      <w:pPr>
        <w:shd w:val="clear" w:color="auto" w:fill="FFFFFF"/>
        <w:spacing w:line="20" w:lineRule="atLeast"/>
        <w:ind w:firstLine="709"/>
        <w:jc w:val="both"/>
        <w:rPr>
          <w:rFonts w:ascii="Arial" w:hAnsi="Arial" w:cs="Arial"/>
          <w:color w:val="555555"/>
          <w:szCs w:val="28"/>
        </w:rPr>
      </w:pPr>
      <w:r>
        <w:rPr>
          <w:color w:val="000000"/>
          <w:spacing w:val="-8"/>
          <w:szCs w:val="28"/>
          <w:shd w:val="clear" w:color="auto" w:fill="FFFFFF"/>
          <w:lang w:val="fr-FR"/>
        </w:rPr>
        <w:t>- Thực hiện nghiêm túc kế hoạch, quy trình triển khai thực hiện nhiệm vụ, đảm bảo các hoạt động của việc thực hiện các biện pháp cải tiến chất lượng và đảm bảo chất lượng giáo dục có hiệu quả.</w:t>
      </w:r>
    </w:p>
    <w:p w:rsidR="007A74FD" w:rsidRDefault="00F273FF" w:rsidP="00B37623">
      <w:pPr>
        <w:shd w:val="clear" w:color="auto" w:fill="FFFFFF"/>
        <w:spacing w:line="20" w:lineRule="atLeast"/>
        <w:ind w:firstLine="709"/>
        <w:jc w:val="both"/>
        <w:rPr>
          <w:rFonts w:ascii="Arial" w:hAnsi="Arial" w:cs="Arial"/>
          <w:color w:val="555555"/>
          <w:szCs w:val="28"/>
        </w:rPr>
      </w:pPr>
      <w:r>
        <w:rPr>
          <w:color w:val="000000"/>
          <w:szCs w:val="28"/>
          <w:shd w:val="clear" w:color="auto" w:fill="FFFFFF"/>
          <w:lang w:val="fr-FR"/>
        </w:rPr>
        <w:t>- Củng cố hồ sơ, minh chứng, đánh giá tiêu chí theo quy định.</w:t>
      </w:r>
    </w:p>
    <w:p w:rsidR="007A74FD" w:rsidRDefault="00F273FF" w:rsidP="00B37623">
      <w:pPr>
        <w:shd w:val="clear" w:color="auto" w:fill="FFFFFF"/>
        <w:spacing w:line="20" w:lineRule="atLeast"/>
        <w:ind w:firstLine="709"/>
        <w:jc w:val="both"/>
        <w:rPr>
          <w:rFonts w:ascii="Arial" w:hAnsi="Arial" w:cs="Arial"/>
          <w:color w:val="555555"/>
          <w:szCs w:val="28"/>
        </w:rPr>
      </w:pPr>
      <w:r>
        <w:rPr>
          <w:rFonts w:ascii="Arial" w:hAnsi="Arial" w:cs="Arial"/>
          <w:color w:val="555555"/>
          <w:szCs w:val="28"/>
        </w:rPr>
        <w:t> </w:t>
      </w:r>
      <w:r>
        <w:rPr>
          <w:rFonts w:ascii="Arial" w:hAnsi="Arial" w:cs="Arial"/>
          <w:color w:val="555555"/>
          <w:szCs w:val="28"/>
          <w:shd w:val="clear" w:color="auto" w:fill="FFFFFF"/>
        </w:rPr>
        <w:t> </w:t>
      </w:r>
      <w:r>
        <w:rPr>
          <w:b/>
          <w:bCs/>
          <w:color w:val="000000"/>
          <w:szCs w:val="28"/>
          <w:shd w:val="clear" w:color="auto" w:fill="FFFFFF"/>
          <w:lang w:val="fr-FR"/>
        </w:rPr>
        <w:t>3. Các tổ chuyên môn, các đoàn thể trong trường</w:t>
      </w:r>
    </w:p>
    <w:p w:rsidR="007A74FD" w:rsidRDefault="00F273FF" w:rsidP="00B37623">
      <w:pPr>
        <w:shd w:val="clear" w:color="auto" w:fill="FFFFFF"/>
        <w:spacing w:line="20" w:lineRule="atLeast"/>
        <w:ind w:firstLine="709"/>
        <w:jc w:val="both"/>
        <w:rPr>
          <w:rFonts w:ascii="Arial" w:hAnsi="Arial" w:cs="Arial"/>
          <w:color w:val="555555"/>
          <w:szCs w:val="28"/>
        </w:rPr>
      </w:pPr>
      <w:r>
        <w:rPr>
          <w:color w:val="000000"/>
          <w:szCs w:val="28"/>
          <w:shd w:val="clear" w:color="auto" w:fill="FFFFFF"/>
          <w:lang w:val="fr-FR"/>
        </w:rPr>
        <w:t>-</w:t>
      </w:r>
      <w:r>
        <w:rPr>
          <w:color w:val="000000"/>
          <w:spacing w:val="-4"/>
          <w:szCs w:val="28"/>
          <w:shd w:val="clear" w:color="auto" w:fill="FFFFFF"/>
          <w:lang w:val="fr-FR"/>
        </w:rPr>
        <w:t> Chỉ đạo các thành viên của tổ, đoàn thể thực hiện tốt kế hoạch thực hiện các biện pháp cải tiến chất lượng, đảm bảo chất lượng giáo dục sau đánh giá ngoài.</w:t>
      </w:r>
    </w:p>
    <w:p w:rsidR="007A74FD" w:rsidRDefault="00F273FF" w:rsidP="00B37623">
      <w:pPr>
        <w:shd w:val="clear" w:color="auto" w:fill="FFFFFF"/>
        <w:spacing w:line="20" w:lineRule="atLeast"/>
        <w:ind w:firstLine="709"/>
        <w:jc w:val="both"/>
        <w:rPr>
          <w:rFonts w:ascii="Arial" w:hAnsi="Arial" w:cs="Arial"/>
          <w:color w:val="555555"/>
          <w:szCs w:val="28"/>
        </w:rPr>
      </w:pPr>
      <w:r>
        <w:rPr>
          <w:color w:val="000000"/>
          <w:szCs w:val="28"/>
          <w:shd w:val="clear" w:color="auto" w:fill="FFFFFF"/>
          <w:lang w:val="fr-FR"/>
        </w:rPr>
        <w:t>- Thu thập minh chứng theo quy định để bổ sung vào các tiêu chí của từng Tiêu chuẩn được phân công, nhất là các tiêu chí chưa đạt yêu cầu.</w:t>
      </w:r>
    </w:p>
    <w:p w:rsidR="007A74FD" w:rsidRDefault="00F273FF" w:rsidP="00B37623">
      <w:pPr>
        <w:shd w:val="clear" w:color="auto" w:fill="FFFFFF"/>
        <w:spacing w:line="20" w:lineRule="atLeast"/>
        <w:ind w:firstLine="709"/>
        <w:jc w:val="both"/>
        <w:rPr>
          <w:rFonts w:ascii="Arial" w:hAnsi="Arial" w:cs="Arial"/>
          <w:color w:val="555555"/>
          <w:szCs w:val="28"/>
        </w:rPr>
      </w:pPr>
      <w:r>
        <w:rPr>
          <w:rFonts w:ascii="Arial" w:hAnsi="Arial" w:cs="Arial"/>
          <w:color w:val="555555"/>
          <w:szCs w:val="28"/>
          <w:shd w:val="clear" w:color="auto" w:fill="FFFFFF"/>
        </w:rPr>
        <w:t> </w:t>
      </w:r>
      <w:r>
        <w:rPr>
          <w:b/>
          <w:bCs/>
          <w:color w:val="000000"/>
          <w:szCs w:val="28"/>
          <w:shd w:val="clear" w:color="auto" w:fill="FFFFFF"/>
          <w:lang w:val="fr-FR"/>
        </w:rPr>
        <w:t>4. Cán bộ, giáo viên, nhân viên, học sinh</w:t>
      </w:r>
    </w:p>
    <w:p w:rsidR="007A74FD" w:rsidRDefault="00F273FF" w:rsidP="00424DBA">
      <w:pPr>
        <w:shd w:val="clear" w:color="auto" w:fill="FFFFFF"/>
        <w:spacing w:line="20" w:lineRule="atLeast"/>
        <w:ind w:firstLine="709"/>
        <w:jc w:val="both"/>
        <w:rPr>
          <w:rFonts w:ascii="Arial" w:hAnsi="Arial" w:cs="Arial"/>
          <w:szCs w:val="28"/>
        </w:rPr>
      </w:pPr>
      <w:r>
        <w:rPr>
          <w:szCs w:val="28"/>
          <w:shd w:val="clear" w:color="auto" w:fill="FFFFFF"/>
          <w:lang w:val="fr-FR"/>
        </w:rPr>
        <w:t>- Thực hiện các biện pháp cải tiến chất lượng liên quan đến các nhiệm vụ</w:t>
      </w:r>
      <w:r w:rsidR="00424DBA">
        <w:rPr>
          <w:rFonts w:ascii="Arial" w:hAnsi="Arial" w:cs="Arial"/>
          <w:szCs w:val="28"/>
        </w:rPr>
        <w:t xml:space="preserve"> </w:t>
      </w:r>
      <w:r>
        <w:rPr>
          <w:szCs w:val="28"/>
          <w:shd w:val="clear" w:color="auto" w:fill="FFFFFF"/>
          <w:lang w:val="fr-FR"/>
        </w:rPr>
        <w:t>được phân công; hoàn thiện các loại hồ sơ quy định theo các tiêu chí để bổ sung</w:t>
      </w:r>
      <w:r w:rsidR="00B37623">
        <w:rPr>
          <w:rFonts w:ascii="Arial" w:hAnsi="Arial" w:cs="Arial"/>
          <w:szCs w:val="28"/>
        </w:rPr>
        <w:t xml:space="preserve"> </w:t>
      </w:r>
      <w:r>
        <w:rPr>
          <w:szCs w:val="28"/>
          <w:shd w:val="clear" w:color="auto" w:fill="FFFFFF"/>
          <w:lang w:val="fr-FR"/>
        </w:rPr>
        <w:t>các minh chứng cho từng tiêu chí của các Tiêu chuẩn.</w:t>
      </w:r>
    </w:p>
    <w:p w:rsidR="007A74FD" w:rsidRDefault="00F273FF" w:rsidP="00B37623">
      <w:pPr>
        <w:shd w:val="clear" w:color="auto" w:fill="FFFFFF"/>
        <w:spacing w:line="20" w:lineRule="atLeast"/>
        <w:ind w:firstLine="709"/>
        <w:jc w:val="both"/>
        <w:rPr>
          <w:rFonts w:ascii="Arial" w:hAnsi="Arial" w:cs="Arial"/>
          <w:szCs w:val="28"/>
        </w:rPr>
      </w:pPr>
      <w:r>
        <w:rPr>
          <w:szCs w:val="28"/>
          <w:shd w:val="clear" w:color="auto" w:fill="FFFFFF"/>
          <w:lang w:val="fr-FR"/>
        </w:rPr>
        <w:t>- Phối hợp với các bộ phận, cán bộ, giáo viên trong tổ trong quá trình thực hiện nhiệm vụ được phân công.</w:t>
      </w:r>
    </w:p>
    <w:p w:rsidR="007A74FD" w:rsidRDefault="00F273FF" w:rsidP="00B37623">
      <w:pPr>
        <w:shd w:val="clear" w:color="auto" w:fill="FFFFFF"/>
        <w:spacing w:line="20" w:lineRule="atLeast"/>
        <w:ind w:firstLine="720"/>
        <w:jc w:val="both"/>
        <w:rPr>
          <w:rFonts w:ascii="Arial" w:hAnsi="Arial" w:cs="Arial"/>
          <w:szCs w:val="28"/>
        </w:rPr>
      </w:pPr>
      <w:r>
        <w:rPr>
          <w:spacing w:val="-4"/>
          <w:szCs w:val="28"/>
          <w:shd w:val="clear" w:color="auto" w:fill="FFFFFF"/>
          <w:lang w:val="fr-FR"/>
        </w:rPr>
        <w:t xml:space="preserve">Trên đây là </w:t>
      </w:r>
      <w:r w:rsidR="00B37623">
        <w:rPr>
          <w:spacing w:val="-4"/>
          <w:szCs w:val="28"/>
          <w:shd w:val="clear" w:color="auto" w:fill="FFFFFF"/>
          <w:lang w:val="fr-FR"/>
        </w:rPr>
        <w:t>báo cáo tự đánh giá</w:t>
      </w:r>
      <w:r>
        <w:rPr>
          <w:spacing w:val="-4"/>
          <w:szCs w:val="28"/>
          <w:shd w:val="clear" w:color="auto" w:fill="FFFFFF"/>
          <w:lang w:val="fr-FR"/>
        </w:rPr>
        <w:t xml:space="preserve"> của nhà trường năm học </w:t>
      </w:r>
      <w:r w:rsidR="003C73F9">
        <w:rPr>
          <w:spacing w:val="-4"/>
          <w:szCs w:val="28"/>
          <w:shd w:val="clear" w:color="auto" w:fill="FFFFFF"/>
          <w:lang w:val="fr-FR"/>
        </w:rPr>
        <w:t>202</w:t>
      </w:r>
      <w:r w:rsidR="00424DBA">
        <w:rPr>
          <w:spacing w:val="-4"/>
          <w:szCs w:val="28"/>
          <w:shd w:val="clear" w:color="auto" w:fill="FFFFFF"/>
          <w:lang w:val="fr-FR"/>
        </w:rPr>
        <w:t>1</w:t>
      </w:r>
      <w:r w:rsidR="003C73F9">
        <w:rPr>
          <w:spacing w:val="-4"/>
          <w:szCs w:val="28"/>
          <w:shd w:val="clear" w:color="auto" w:fill="FFFFFF"/>
          <w:lang w:val="fr-FR"/>
        </w:rPr>
        <w:t>-202</w:t>
      </w:r>
      <w:r w:rsidR="00424DBA">
        <w:rPr>
          <w:spacing w:val="-4"/>
          <w:szCs w:val="28"/>
          <w:shd w:val="clear" w:color="auto" w:fill="FFFFFF"/>
          <w:lang w:val="fr-FR"/>
        </w:rPr>
        <w:t>2</w:t>
      </w:r>
      <w:r w:rsidR="00B37623">
        <w:rPr>
          <w:spacing w:val="-4"/>
          <w:szCs w:val="28"/>
          <w:shd w:val="clear" w:color="auto" w:fill="FFFFFF"/>
          <w:lang w:val="fr-FR"/>
        </w:rPr>
        <w:t xml:space="preserve"> </w:t>
      </w:r>
      <w:r>
        <w:rPr>
          <w:spacing w:val="-4"/>
          <w:szCs w:val="28"/>
          <w:shd w:val="clear" w:color="auto" w:fill="FFFFFF"/>
          <w:lang w:val="fr-FR"/>
        </w:rPr>
        <w:t>và các năm học tiếp theo, yêu cầu các tổ, từng bộ phận, các đoàn thể, cán bộ, giáo viên, nhân viên trong trường thực hiện nghiêm túc và báo cáo kịp thời những khó khăn khi thực hiện về cho Hội đồng tự đánh giá và Ban giám hiệu nhà trường để giải quyết kịp thời./.</w:t>
      </w:r>
    </w:p>
    <w:p w:rsidR="007A74FD" w:rsidRDefault="00F273FF">
      <w:pPr>
        <w:shd w:val="clear" w:color="auto" w:fill="FFFFFF"/>
        <w:spacing w:line="20" w:lineRule="atLeast"/>
        <w:jc w:val="both"/>
        <w:rPr>
          <w:rFonts w:ascii="Arial" w:hAnsi="Arial" w:cs="Arial"/>
          <w:szCs w:val="28"/>
        </w:rPr>
      </w:pPr>
      <w:r>
        <w:rPr>
          <w:rFonts w:ascii="Arial" w:hAnsi="Arial" w:cs="Arial"/>
          <w:szCs w:val="28"/>
        </w:rPr>
        <w:t> </w:t>
      </w:r>
    </w:p>
    <w:tbl>
      <w:tblPr>
        <w:tblW w:w="9590" w:type="dxa"/>
        <w:shd w:val="clear" w:color="auto" w:fill="FFFFFF"/>
        <w:tblCellMar>
          <w:top w:w="15" w:type="dxa"/>
          <w:left w:w="15" w:type="dxa"/>
          <w:bottom w:w="15" w:type="dxa"/>
          <w:right w:w="15" w:type="dxa"/>
        </w:tblCellMar>
        <w:tblLook w:val="04A0" w:firstRow="1" w:lastRow="0" w:firstColumn="1" w:lastColumn="0" w:noHBand="0" w:noVBand="1"/>
      </w:tblPr>
      <w:tblGrid>
        <w:gridCol w:w="4895"/>
        <w:gridCol w:w="4695"/>
      </w:tblGrid>
      <w:tr w:rsidR="007A74FD">
        <w:trPr>
          <w:trHeight w:val="2368"/>
        </w:trPr>
        <w:tc>
          <w:tcPr>
            <w:tcW w:w="4895" w:type="dxa"/>
            <w:shd w:val="clear" w:color="auto" w:fill="FFFFFF"/>
            <w:tcMar>
              <w:top w:w="75" w:type="dxa"/>
              <w:left w:w="75" w:type="dxa"/>
              <w:bottom w:w="75" w:type="dxa"/>
              <w:right w:w="75" w:type="dxa"/>
            </w:tcMar>
            <w:hideMark/>
          </w:tcPr>
          <w:p w:rsidR="007A74FD" w:rsidRPr="00B37623" w:rsidRDefault="00F273FF">
            <w:pPr>
              <w:spacing w:line="20" w:lineRule="atLeast"/>
              <w:rPr>
                <w:rFonts w:ascii="Arial" w:hAnsi="Arial" w:cs="Arial"/>
                <w:sz w:val="24"/>
              </w:rPr>
            </w:pPr>
            <w:r w:rsidRPr="00B37623">
              <w:rPr>
                <w:b/>
                <w:bCs/>
                <w:i/>
                <w:iCs/>
                <w:sz w:val="24"/>
                <w:lang w:val="fr-FR"/>
              </w:rPr>
              <w:t>Nơi nhận:</w:t>
            </w:r>
          </w:p>
          <w:p w:rsidR="007A74FD" w:rsidRPr="00B37623" w:rsidRDefault="00F273FF">
            <w:pPr>
              <w:spacing w:line="20" w:lineRule="atLeast"/>
              <w:rPr>
                <w:rFonts w:ascii="Arial" w:hAnsi="Arial" w:cs="Arial"/>
                <w:sz w:val="22"/>
              </w:rPr>
            </w:pPr>
            <w:r w:rsidRPr="00B37623">
              <w:rPr>
                <w:sz w:val="22"/>
                <w:szCs w:val="22"/>
                <w:lang w:val="fr-FR"/>
              </w:rPr>
              <w:t>- Phòng GD&amp;ĐT (BC);</w:t>
            </w:r>
          </w:p>
          <w:p w:rsidR="007A74FD" w:rsidRPr="00B37623" w:rsidRDefault="00F273FF">
            <w:pPr>
              <w:spacing w:line="20" w:lineRule="atLeast"/>
              <w:rPr>
                <w:rFonts w:ascii="Arial" w:hAnsi="Arial" w:cs="Arial"/>
                <w:sz w:val="22"/>
              </w:rPr>
            </w:pPr>
            <w:r w:rsidRPr="00B37623">
              <w:rPr>
                <w:sz w:val="22"/>
                <w:szCs w:val="22"/>
                <w:lang w:val="fr-FR"/>
              </w:rPr>
              <w:t>- Ban lãnh đạo nhà trường;</w:t>
            </w:r>
          </w:p>
          <w:p w:rsidR="007A74FD" w:rsidRPr="00B37623" w:rsidRDefault="00F273FF">
            <w:pPr>
              <w:spacing w:line="20" w:lineRule="atLeast"/>
              <w:rPr>
                <w:rFonts w:ascii="Arial" w:hAnsi="Arial" w:cs="Arial"/>
                <w:sz w:val="22"/>
              </w:rPr>
            </w:pPr>
            <w:r w:rsidRPr="00B37623">
              <w:rPr>
                <w:sz w:val="22"/>
                <w:szCs w:val="22"/>
              </w:rPr>
              <w:t>- Hội đồng TĐG trường;</w:t>
            </w:r>
          </w:p>
          <w:p w:rsidR="007A74FD" w:rsidRDefault="00F273FF">
            <w:pPr>
              <w:spacing w:line="20" w:lineRule="atLeast"/>
              <w:rPr>
                <w:rFonts w:ascii="Arial" w:hAnsi="Arial" w:cs="Arial"/>
                <w:szCs w:val="28"/>
              </w:rPr>
            </w:pPr>
            <w:r w:rsidRPr="00B37623">
              <w:rPr>
                <w:sz w:val="22"/>
                <w:szCs w:val="22"/>
              </w:rPr>
              <w:t>- Lưu trường.</w:t>
            </w:r>
          </w:p>
        </w:tc>
        <w:tc>
          <w:tcPr>
            <w:tcW w:w="4695" w:type="dxa"/>
            <w:shd w:val="clear" w:color="auto" w:fill="FFFFFF"/>
            <w:tcMar>
              <w:top w:w="75" w:type="dxa"/>
              <w:left w:w="75" w:type="dxa"/>
              <w:bottom w:w="75" w:type="dxa"/>
              <w:right w:w="75" w:type="dxa"/>
            </w:tcMar>
            <w:hideMark/>
          </w:tcPr>
          <w:p w:rsidR="007A74FD" w:rsidRDefault="00424DBA">
            <w:pPr>
              <w:spacing w:line="20" w:lineRule="atLeast"/>
              <w:jc w:val="center"/>
              <w:rPr>
                <w:rFonts w:ascii="Arial" w:hAnsi="Arial" w:cs="Arial"/>
                <w:szCs w:val="28"/>
              </w:rPr>
            </w:pPr>
            <w:r>
              <w:rPr>
                <w:b/>
                <w:bCs/>
                <w:szCs w:val="28"/>
              </w:rPr>
              <w:t>TM. HỘI ĐỒNG</w:t>
            </w:r>
            <w:r w:rsidR="00F273FF">
              <w:rPr>
                <w:b/>
                <w:bCs/>
                <w:szCs w:val="28"/>
              </w:rPr>
              <w:t xml:space="preserve"> TỰ ĐÁNH GIÁ</w:t>
            </w:r>
          </w:p>
          <w:p w:rsidR="007A74FD" w:rsidRDefault="00424DBA">
            <w:pPr>
              <w:spacing w:line="20" w:lineRule="atLeast"/>
              <w:jc w:val="center"/>
              <w:rPr>
                <w:rFonts w:ascii="Arial" w:hAnsi="Arial" w:cs="Arial"/>
                <w:szCs w:val="28"/>
              </w:rPr>
            </w:pPr>
            <w:r>
              <w:rPr>
                <w:b/>
                <w:bCs/>
                <w:szCs w:val="28"/>
              </w:rPr>
              <w:t>CHỦ TỊCH</w:t>
            </w:r>
          </w:p>
          <w:p w:rsidR="007A74FD" w:rsidRDefault="007A74FD">
            <w:pPr>
              <w:spacing w:line="20" w:lineRule="atLeast"/>
              <w:jc w:val="center"/>
              <w:rPr>
                <w:rFonts w:ascii="Arial" w:hAnsi="Arial" w:cs="Arial"/>
                <w:szCs w:val="28"/>
              </w:rPr>
            </w:pPr>
          </w:p>
          <w:p w:rsidR="007A74FD" w:rsidRDefault="007A74FD">
            <w:pPr>
              <w:spacing w:line="20" w:lineRule="atLeast"/>
              <w:jc w:val="center"/>
              <w:rPr>
                <w:rFonts w:ascii="Arial" w:hAnsi="Arial" w:cs="Arial"/>
                <w:szCs w:val="28"/>
              </w:rPr>
            </w:pPr>
          </w:p>
          <w:p w:rsidR="007A74FD" w:rsidRDefault="007A74FD">
            <w:pPr>
              <w:spacing w:line="20" w:lineRule="atLeast"/>
              <w:jc w:val="center"/>
              <w:rPr>
                <w:rFonts w:ascii="Arial" w:hAnsi="Arial" w:cs="Arial"/>
                <w:szCs w:val="28"/>
              </w:rPr>
            </w:pPr>
          </w:p>
          <w:p w:rsidR="007A74FD" w:rsidRDefault="007A74FD">
            <w:pPr>
              <w:spacing w:line="20" w:lineRule="atLeast"/>
              <w:jc w:val="center"/>
              <w:rPr>
                <w:rFonts w:ascii="Arial" w:hAnsi="Arial" w:cs="Arial"/>
                <w:szCs w:val="28"/>
              </w:rPr>
            </w:pPr>
          </w:p>
          <w:p w:rsidR="007A74FD" w:rsidRDefault="00424DBA" w:rsidP="00224997">
            <w:pPr>
              <w:spacing w:line="20" w:lineRule="atLeast"/>
              <w:jc w:val="center"/>
              <w:rPr>
                <w:rFonts w:ascii="Arial" w:hAnsi="Arial" w:cs="Arial"/>
                <w:szCs w:val="28"/>
              </w:rPr>
            </w:pPr>
            <w:r>
              <w:rPr>
                <w:b/>
                <w:bCs/>
                <w:szCs w:val="28"/>
              </w:rPr>
              <w:t xml:space="preserve">Phạm </w:t>
            </w:r>
            <w:r w:rsidR="00224997">
              <w:rPr>
                <w:b/>
                <w:bCs/>
                <w:szCs w:val="28"/>
              </w:rPr>
              <w:t>Văn Chiến</w:t>
            </w:r>
          </w:p>
        </w:tc>
      </w:tr>
    </w:tbl>
    <w:p w:rsidR="007A74FD" w:rsidRDefault="007A74FD">
      <w:pPr>
        <w:spacing w:line="20" w:lineRule="atLeast"/>
        <w:rPr>
          <w:szCs w:val="28"/>
        </w:rPr>
      </w:pPr>
    </w:p>
    <w:p w:rsidR="007A74FD" w:rsidRDefault="007A74FD"/>
    <w:sectPr w:rsidR="007A74FD" w:rsidSect="00A30708">
      <w:headerReference w:type="default" r:id="rId9"/>
      <w:footerReference w:type="default" r:id="rId10"/>
      <w:pgSz w:w="11907" w:h="16840" w:code="9"/>
      <w:pgMar w:top="964" w:right="1021" w:bottom="907" w:left="1474"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82F" w:rsidRDefault="00A8282F">
      <w:r>
        <w:separator/>
      </w:r>
    </w:p>
  </w:endnote>
  <w:endnote w:type="continuationSeparator" w:id="0">
    <w:p w:rsidR="00A8282F" w:rsidRDefault="00A8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Avant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E28" w:rsidRDefault="00A24E28">
    <w:pPr>
      <w:pStyle w:val="Footer"/>
      <w:jc w:val="center"/>
    </w:pPr>
  </w:p>
  <w:p w:rsidR="00A24E28" w:rsidRDefault="00A24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82F" w:rsidRDefault="00A8282F">
      <w:r>
        <w:separator/>
      </w:r>
    </w:p>
  </w:footnote>
  <w:footnote w:type="continuationSeparator" w:id="0">
    <w:p w:rsidR="00A8282F" w:rsidRDefault="00A82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037591"/>
      <w:docPartObj>
        <w:docPartGallery w:val="Page Numbers (Top of Page)"/>
        <w:docPartUnique/>
      </w:docPartObj>
    </w:sdtPr>
    <w:sdtEndPr>
      <w:rPr>
        <w:noProof/>
      </w:rPr>
    </w:sdtEndPr>
    <w:sdtContent>
      <w:p w:rsidR="00A24E28" w:rsidRDefault="00A24E28">
        <w:pPr>
          <w:pStyle w:val="Header"/>
          <w:jc w:val="center"/>
        </w:pPr>
        <w:r>
          <w:fldChar w:fldCharType="begin"/>
        </w:r>
        <w:r>
          <w:instrText xml:space="preserve"> PAGE   \* MERGEFORMAT </w:instrText>
        </w:r>
        <w:r>
          <w:fldChar w:fldCharType="separate"/>
        </w:r>
        <w:r w:rsidR="00A67EEC">
          <w:rPr>
            <w:noProof/>
          </w:rPr>
          <w:t>17</w:t>
        </w:r>
        <w:r>
          <w:rPr>
            <w:noProof/>
          </w:rPr>
          <w:fldChar w:fldCharType="end"/>
        </w:r>
      </w:p>
    </w:sdtContent>
  </w:sdt>
  <w:p w:rsidR="00A24E28" w:rsidRDefault="00A24E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0F4C"/>
    <w:multiLevelType w:val="hybridMultilevel"/>
    <w:tmpl w:val="ED1AB12A"/>
    <w:lvl w:ilvl="0" w:tplc="ACCA3F64">
      <w:start w:val="1"/>
      <w:numFmt w:val="lowerLetter"/>
      <w:lvlText w:val="%1)"/>
      <w:lvlJc w:val="left"/>
      <w:pPr>
        <w:ind w:left="1080" w:hanging="360"/>
      </w:pPr>
      <w:rPr>
        <w:rFonts w:hint="default"/>
        <w:b w:val="0"/>
      </w:rPr>
    </w:lvl>
    <w:lvl w:ilvl="1" w:tplc="6690102C" w:tentative="1">
      <w:start w:val="1"/>
      <w:numFmt w:val="lowerLetter"/>
      <w:lvlText w:val="%2."/>
      <w:lvlJc w:val="left"/>
      <w:pPr>
        <w:ind w:left="1800" w:hanging="360"/>
      </w:pPr>
    </w:lvl>
    <w:lvl w:ilvl="2" w:tplc="C624D870" w:tentative="1">
      <w:start w:val="1"/>
      <w:numFmt w:val="lowerRoman"/>
      <w:lvlText w:val="%3."/>
      <w:lvlJc w:val="right"/>
      <w:pPr>
        <w:ind w:left="2520" w:hanging="180"/>
      </w:pPr>
    </w:lvl>
    <w:lvl w:ilvl="3" w:tplc="C590B132" w:tentative="1">
      <w:start w:val="1"/>
      <w:numFmt w:val="decimal"/>
      <w:lvlText w:val="%4."/>
      <w:lvlJc w:val="left"/>
      <w:pPr>
        <w:ind w:left="3240" w:hanging="360"/>
      </w:pPr>
    </w:lvl>
    <w:lvl w:ilvl="4" w:tplc="7BD8B106" w:tentative="1">
      <w:start w:val="1"/>
      <w:numFmt w:val="lowerLetter"/>
      <w:lvlText w:val="%5."/>
      <w:lvlJc w:val="left"/>
      <w:pPr>
        <w:ind w:left="3960" w:hanging="360"/>
      </w:pPr>
    </w:lvl>
    <w:lvl w:ilvl="5" w:tplc="AF04DD46" w:tentative="1">
      <w:start w:val="1"/>
      <w:numFmt w:val="lowerRoman"/>
      <w:lvlText w:val="%6."/>
      <w:lvlJc w:val="right"/>
      <w:pPr>
        <w:ind w:left="4680" w:hanging="180"/>
      </w:pPr>
    </w:lvl>
    <w:lvl w:ilvl="6" w:tplc="48B6C7DC" w:tentative="1">
      <w:start w:val="1"/>
      <w:numFmt w:val="decimal"/>
      <w:lvlText w:val="%7."/>
      <w:lvlJc w:val="left"/>
      <w:pPr>
        <w:ind w:left="5400" w:hanging="360"/>
      </w:pPr>
    </w:lvl>
    <w:lvl w:ilvl="7" w:tplc="FFC018F0" w:tentative="1">
      <w:start w:val="1"/>
      <w:numFmt w:val="lowerLetter"/>
      <w:lvlText w:val="%8."/>
      <w:lvlJc w:val="left"/>
      <w:pPr>
        <w:ind w:left="6120" w:hanging="360"/>
      </w:pPr>
    </w:lvl>
    <w:lvl w:ilvl="8" w:tplc="1B285214" w:tentative="1">
      <w:start w:val="1"/>
      <w:numFmt w:val="lowerRoman"/>
      <w:lvlText w:val="%9."/>
      <w:lvlJc w:val="right"/>
      <w:pPr>
        <w:ind w:left="6840" w:hanging="180"/>
      </w:pPr>
    </w:lvl>
  </w:abstractNum>
  <w:abstractNum w:abstractNumId="1">
    <w:nsid w:val="0323764A"/>
    <w:multiLevelType w:val="hybridMultilevel"/>
    <w:tmpl w:val="AD4A9A12"/>
    <w:lvl w:ilvl="0" w:tplc="81C83B72">
      <w:start w:val="2"/>
      <w:numFmt w:val="lowerLetter"/>
      <w:lvlText w:val="%1)"/>
      <w:lvlJc w:val="left"/>
      <w:pPr>
        <w:tabs>
          <w:tab w:val="num" w:pos="360"/>
        </w:tabs>
        <w:ind w:left="360" w:hanging="36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2">
    <w:nsid w:val="03D3536F"/>
    <w:multiLevelType w:val="hybridMultilevel"/>
    <w:tmpl w:val="4CF81856"/>
    <w:lvl w:ilvl="0" w:tplc="04090017">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D250D7"/>
    <w:multiLevelType w:val="hybridMultilevel"/>
    <w:tmpl w:val="41A008DE"/>
    <w:lvl w:ilvl="0" w:tplc="0E2C08DC">
      <w:start w:val="1"/>
      <w:numFmt w:val="lowerLetter"/>
      <w:lvlText w:val="%1)"/>
      <w:lvlJc w:val="left"/>
      <w:pPr>
        <w:ind w:left="1710" w:hanging="9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0DD02777"/>
    <w:multiLevelType w:val="hybridMultilevel"/>
    <w:tmpl w:val="FBAC8F38"/>
    <w:lvl w:ilvl="0" w:tplc="824AD190">
      <w:start w:val="1"/>
      <w:numFmt w:val="lowerLetter"/>
      <w:lvlText w:val="%1)"/>
      <w:lvlJc w:val="left"/>
      <w:pPr>
        <w:ind w:left="1080" w:hanging="360"/>
      </w:pPr>
      <w:rPr>
        <w:rFonts w:hint="default"/>
        <w:color w:val="auto"/>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29F11DF"/>
    <w:multiLevelType w:val="hybridMultilevel"/>
    <w:tmpl w:val="BC9E69B2"/>
    <w:lvl w:ilvl="0" w:tplc="95D489AC">
      <w:start w:val="1"/>
      <w:numFmt w:val="lowerLetter"/>
      <w:lvlText w:val="%1)"/>
      <w:lvlJc w:val="left"/>
      <w:pPr>
        <w:ind w:left="1740" w:hanging="10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15B03B7A"/>
    <w:multiLevelType w:val="hybridMultilevel"/>
    <w:tmpl w:val="BFBAB3E2"/>
    <w:lvl w:ilvl="0" w:tplc="31A4D616">
      <w:start w:val="2"/>
      <w:numFmt w:val="bullet"/>
      <w:lvlText w:val="-"/>
      <w:lvlJc w:val="left"/>
      <w:pPr>
        <w:ind w:left="510" w:hanging="360"/>
      </w:pPr>
      <w:rPr>
        <w:rFonts w:ascii="Times New Roman" w:eastAsia="Times New Roman" w:hAnsi="Times New Roman" w:cs="Times New Roman" w:hint="default"/>
      </w:rPr>
    </w:lvl>
    <w:lvl w:ilvl="1" w:tplc="042A0019" w:tentative="1">
      <w:start w:val="1"/>
      <w:numFmt w:val="bullet"/>
      <w:lvlText w:val="o"/>
      <w:lvlJc w:val="left"/>
      <w:pPr>
        <w:ind w:left="1230" w:hanging="360"/>
      </w:pPr>
      <w:rPr>
        <w:rFonts w:ascii="Courier New" w:hAnsi="Courier New" w:cs="Courier New" w:hint="default"/>
      </w:rPr>
    </w:lvl>
    <w:lvl w:ilvl="2" w:tplc="042A001B" w:tentative="1">
      <w:start w:val="1"/>
      <w:numFmt w:val="bullet"/>
      <w:lvlText w:val=""/>
      <w:lvlJc w:val="left"/>
      <w:pPr>
        <w:ind w:left="1950" w:hanging="360"/>
      </w:pPr>
      <w:rPr>
        <w:rFonts w:ascii="Wingdings" w:hAnsi="Wingdings" w:hint="default"/>
      </w:rPr>
    </w:lvl>
    <w:lvl w:ilvl="3" w:tplc="042A000F" w:tentative="1">
      <w:start w:val="1"/>
      <w:numFmt w:val="bullet"/>
      <w:lvlText w:val=""/>
      <w:lvlJc w:val="left"/>
      <w:pPr>
        <w:ind w:left="2670" w:hanging="360"/>
      </w:pPr>
      <w:rPr>
        <w:rFonts w:ascii="Symbol" w:hAnsi="Symbol" w:hint="default"/>
      </w:rPr>
    </w:lvl>
    <w:lvl w:ilvl="4" w:tplc="042A0019" w:tentative="1">
      <w:start w:val="1"/>
      <w:numFmt w:val="bullet"/>
      <w:lvlText w:val="o"/>
      <w:lvlJc w:val="left"/>
      <w:pPr>
        <w:ind w:left="3390" w:hanging="360"/>
      </w:pPr>
      <w:rPr>
        <w:rFonts w:ascii="Courier New" w:hAnsi="Courier New" w:cs="Courier New" w:hint="default"/>
      </w:rPr>
    </w:lvl>
    <w:lvl w:ilvl="5" w:tplc="042A001B" w:tentative="1">
      <w:start w:val="1"/>
      <w:numFmt w:val="bullet"/>
      <w:lvlText w:val=""/>
      <w:lvlJc w:val="left"/>
      <w:pPr>
        <w:ind w:left="4110" w:hanging="360"/>
      </w:pPr>
      <w:rPr>
        <w:rFonts w:ascii="Wingdings" w:hAnsi="Wingdings" w:hint="default"/>
      </w:rPr>
    </w:lvl>
    <w:lvl w:ilvl="6" w:tplc="042A000F" w:tentative="1">
      <w:start w:val="1"/>
      <w:numFmt w:val="bullet"/>
      <w:lvlText w:val=""/>
      <w:lvlJc w:val="left"/>
      <w:pPr>
        <w:ind w:left="4830" w:hanging="360"/>
      </w:pPr>
      <w:rPr>
        <w:rFonts w:ascii="Symbol" w:hAnsi="Symbol" w:hint="default"/>
      </w:rPr>
    </w:lvl>
    <w:lvl w:ilvl="7" w:tplc="042A0019" w:tentative="1">
      <w:start w:val="1"/>
      <w:numFmt w:val="bullet"/>
      <w:lvlText w:val="o"/>
      <w:lvlJc w:val="left"/>
      <w:pPr>
        <w:ind w:left="5550" w:hanging="360"/>
      </w:pPr>
      <w:rPr>
        <w:rFonts w:ascii="Courier New" w:hAnsi="Courier New" w:cs="Courier New" w:hint="default"/>
      </w:rPr>
    </w:lvl>
    <w:lvl w:ilvl="8" w:tplc="042A001B" w:tentative="1">
      <w:start w:val="1"/>
      <w:numFmt w:val="bullet"/>
      <w:lvlText w:val=""/>
      <w:lvlJc w:val="left"/>
      <w:pPr>
        <w:ind w:left="6270" w:hanging="360"/>
      </w:pPr>
      <w:rPr>
        <w:rFonts w:ascii="Wingdings" w:hAnsi="Wingdings" w:hint="default"/>
      </w:rPr>
    </w:lvl>
  </w:abstractNum>
  <w:abstractNum w:abstractNumId="7">
    <w:nsid w:val="16C659B2"/>
    <w:multiLevelType w:val="hybridMultilevel"/>
    <w:tmpl w:val="A52041EE"/>
    <w:lvl w:ilvl="0" w:tplc="BDC007F0">
      <w:start w:val="1"/>
      <w:numFmt w:val="lowerLetter"/>
      <w:lvlText w:val="%1)"/>
      <w:lvlJc w:val="left"/>
      <w:pPr>
        <w:ind w:left="735" w:hanging="360"/>
      </w:pPr>
      <w:rPr>
        <w:rFonts w:hint="default"/>
      </w:rPr>
    </w:lvl>
    <w:lvl w:ilvl="1" w:tplc="04090003" w:tentative="1">
      <w:start w:val="1"/>
      <w:numFmt w:val="lowerLetter"/>
      <w:lvlText w:val="%2."/>
      <w:lvlJc w:val="left"/>
      <w:pPr>
        <w:ind w:left="1455" w:hanging="360"/>
      </w:pPr>
    </w:lvl>
    <w:lvl w:ilvl="2" w:tplc="04090005" w:tentative="1">
      <w:start w:val="1"/>
      <w:numFmt w:val="lowerRoman"/>
      <w:lvlText w:val="%3."/>
      <w:lvlJc w:val="right"/>
      <w:pPr>
        <w:ind w:left="2175" w:hanging="180"/>
      </w:pPr>
    </w:lvl>
    <w:lvl w:ilvl="3" w:tplc="04090001" w:tentative="1">
      <w:start w:val="1"/>
      <w:numFmt w:val="decimal"/>
      <w:lvlText w:val="%4."/>
      <w:lvlJc w:val="left"/>
      <w:pPr>
        <w:ind w:left="2895" w:hanging="360"/>
      </w:pPr>
    </w:lvl>
    <w:lvl w:ilvl="4" w:tplc="04090003" w:tentative="1">
      <w:start w:val="1"/>
      <w:numFmt w:val="lowerLetter"/>
      <w:lvlText w:val="%5."/>
      <w:lvlJc w:val="left"/>
      <w:pPr>
        <w:ind w:left="3615" w:hanging="360"/>
      </w:pPr>
    </w:lvl>
    <w:lvl w:ilvl="5" w:tplc="04090005" w:tentative="1">
      <w:start w:val="1"/>
      <w:numFmt w:val="lowerRoman"/>
      <w:lvlText w:val="%6."/>
      <w:lvlJc w:val="right"/>
      <w:pPr>
        <w:ind w:left="4335" w:hanging="180"/>
      </w:pPr>
    </w:lvl>
    <w:lvl w:ilvl="6" w:tplc="04090001" w:tentative="1">
      <w:start w:val="1"/>
      <w:numFmt w:val="decimal"/>
      <w:lvlText w:val="%7."/>
      <w:lvlJc w:val="left"/>
      <w:pPr>
        <w:ind w:left="5055" w:hanging="360"/>
      </w:pPr>
    </w:lvl>
    <w:lvl w:ilvl="7" w:tplc="04090003" w:tentative="1">
      <w:start w:val="1"/>
      <w:numFmt w:val="lowerLetter"/>
      <w:lvlText w:val="%8."/>
      <w:lvlJc w:val="left"/>
      <w:pPr>
        <w:ind w:left="5775" w:hanging="360"/>
      </w:pPr>
    </w:lvl>
    <w:lvl w:ilvl="8" w:tplc="04090005" w:tentative="1">
      <w:start w:val="1"/>
      <w:numFmt w:val="lowerRoman"/>
      <w:lvlText w:val="%9."/>
      <w:lvlJc w:val="right"/>
      <w:pPr>
        <w:ind w:left="6495" w:hanging="180"/>
      </w:pPr>
    </w:lvl>
  </w:abstractNum>
  <w:abstractNum w:abstractNumId="8">
    <w:nsid w:val="1B0378E7"/>
    <w:multiLevelType w:val="hybridMultilevel"/>
    <w:tmpl w:val="7C7AC01A"/>
    <w:lvl w:ilvl="0" w:tplc="D2AA65C4">
      <w:start w:val="1"/>
      <w:numFmt w:val="lowerLetter"/>
      <w:lvlText w:val="%1)"/>
      <w:lvlJc w:val="left"/>
      <w:pPr>
        <w:ind w:left="1740" w:hanging="10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1BC51CCE"/>
    <w:multiLevelType w:val="hybridMultilevel"/>
    <w:tmpl w:val="AD7CE7D0"/>
    <w:lvl w:ilvl="0" w:tplc="8CBC847E">
      <w:start w:val="1"/>
      <w:numFmt w:val="lowerLetter"/>
      <w:lvlText w:val="%1)"/>
      <w:lvlJc w:val="left"/>
      <w:pPr>
        <w:ind w:left="1710" w:hanging="9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16D78D3"/>
    <w:multiLevelType w:val="hybridMultilevel"/>
    <w:tmpl w:val="6294434C"/>
    <w:lvl w:ilvl="0" w:tplc="8F424AEC">
      <w:start w:val="1"/>
      <w:numFmt w:val="lowerLetter"/>
      <w:lvlText w:val="%1)"/>
      <w:lvlJc w:val="left"/>
      <w:pPr>
        <w:ind w:left="1725" w:hanging="1005"/>
      </w:pPr>
      <w:rPr>
        <w:rFonts w:hint="default"/>
        <w:color w:val="000000" w:themeColor="text1"/>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21962362"/>
    <w:multiLevelType w:val="hybridMultilevel"/>
    <w:tmpl w:val="77F46AA8"/>
    <w:lvl w:ilvl="0" w:tplc="F1F27F76">
      <w:start w:val="1"/>
      <w:numFmt w:val="decimal"/>
      <w:lvlText w:val="%1."/>
      <w:lvlJc w:val="left"/>
      <w:pPr>
        <w:tabs>
          <w:tab w:val="num" w:pos="1010"/>
        </w:tabs>
        <w:ind w:left="1010" w:hanging="360"/>
      </w:pPr>
      <w:rPr>
        <w:rFonts w:hint="default"/>
      </w:rPr>
    </w:lvl>
    <w:lvl w:ilvl="1" w:tplc="04090019" w:tentative="1">
      <w:start w:val="1"/>
      <w:numFmt w:val="lowerLetter"/>
      <w:lvlText w:val="%2."/>
      <w:lvlJc w:val="left"/>
      <w:pPr>
        <w:tabs>
          <w:tab w:val="num" w:pos="1730"/>
        </w:tabs>
        <w:ind w:left="1730" w:hanging="360"/>
      </w:pPr>
    </w:lvl>
    <w:lvl w:ilvl="2" w:tplc="0409001B" w:tentative="1">
      <w:start w:val="1"/>
      <w:numFmt w:val="lowerRoman"/>
      <w:lvlText w:val="%3."/>
      <w:lvlJc w:val="right"/>
      <w:pPr>
        <w:tabs>
          <w:tab w:val="num" w:pos="2450"/>
        </w:tabs>
        <w:ind w:left="2450" w:hanging="180"/>
      </w:pPr>
    </w:lvl>
    <w:lvl w:ilvl="3" w:tplc="0409000F" w:tentative="1">
      <w:start w:val="1"/>
      <w:numFmt w:val="decimal"/>
      <w:lvlText w:val="%4."/>
      <w:lvlJc w:val="left"/>
      <w:pPr>
        <w:tabs>
          <w:tab w:val="num" w:pos="3170"/>
        </w:tabs>
        <w:ind w:left="3170" w:hanging="360"/>
      </w:pPr>
    </w:lvl>
    <w:lvl w:ilvl="4" w:tplc="04090019" w:tentative="1">
      <w:start w:val="1"/>
      <w:numFmt w:val="lowerLetter"/>
      <w:lvlText w:val="%5."/>
      <w:lvlJc w:val="left"/>
      <w:pPr>
        <w:tabs>
          <w:tab w:val="num" w:pos="3890"/>
        </w:tabs>
        <w:ind w:left="3890" w:hanging="360"/>
      </w:pPr>
    </w:lvl>
    <w:lvl w:ilvl="5" w:tplc="0409001B" w:tentative="1">
      <w:start w:val="1"/>
      <w:numFmt w:val="lowerRoman"/>
      <w:lvlText w:val="%6."/>
      <w:lvlJc w:val="right"/>
      <w:pPr>
        <w:tabs>
          <w:tab w:val="num" w:pos="4610"/>
        </w:tabs>
        <w:ind w:left="4610" w:hanging="180"/>
      </w:pPr>
    </w:lvl>
    <w:lvl w:ilvl="6" w:tplc="0409000F" w:tentative="1">
      <w:start w:val="1"/>
      <w:numFmt w:val="decimal"/>
      <w:lvlText w:val="%7."/>
      <w:lvlJc w:val="left"/>
      <w:pPr>
        <w:tabs>
          <w:tab w:val="num" w:pos="5330"/>
        </w:tabs>
        <w:ind w:left="5330" w:hanging="360"/>
      </w:pPr>
    </w:lvl>
    <w:lvl w:ilvl="7" w:tplc="04090019" w:tentative="1">
      <w:start w:val="1"/>
      <w:numFmt w:val="lowerLetter"/>
      <w:lvlText w:val="%8."/>
      <w:lvlJc w:val="left"/>
      <w:pPr>
        <w:tabs>
          <w:tab w:val="num" w:pos="6050"/>
        </w:tabs>
        <w:ind w:left="6050" w:hanging="360"/>
      </w:pPr>
    </w:lvl>
    <w:lvl w:ilvl="8" w:tplc="0409001B" w:tentative="1">
      <w:start w:val="1"/>
      <w:numFmt w:val="lowerRoman"/>
      <w:lvlText w:val="%9."/>
      <w:lvlJc w:val="right"/>
      <w:pPr>
        <w:tabs>
          <w:tab w:val="num" w:pos="6770"/>
        </w:tabs>
        <w:ind w:left="6770" w:hanging="180"/>
      </w:pPr>
    </w:lvl>
  </w:abstractNum>
  <w:abstractNum w:abstractNumId="12">
    <w:nsid w:val="26D61031"/>
    <w:multiLevelType w:val="hybridMultilevel"/>
    <w:tmpl w:val="AF7809F4"/>
    <w:lvl w:ilvl="0" w:tplc="A714564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FC0AD0"/>
    <w:multiLevelType w:val="hybridMultilevel"/>
    <w:tmpl w:val="D6308CC2"/>
    <w:lvl w:ilvl="0" w:tplc="0A7A5ACC">
      <w:start w:val="2"/>
      <w:numFmt w:val="bullet"/>
      <w:lvlText w:val="-"/>
      <w:lvlJc w:val="left"/>
      <w:pPr>
        <w:ind w:left="720" w:hanging="360"/>
      </w:pPr>
      <w:rPr>
        <w:rFonts w:ascii="Times New Roman" w:eastAsia="MS Mincho" w:hAnsi="Times New Roman" w:cs="Times New Roman"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4">
    <w:nsid w:val="2B410946"/>
    <w:multiLevelType w:val="hybridMultilevel"/>
    <w:tmpl w:val="6D18A4B6"/>
    <w:lvl w:ilvl="0" w:tplc="3E9A1358">
      <w:start w:val="2020"/>
      <w:numFmt w:val="decimal"/>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2F340F7"/>
    <w:multiLevelType w:val="hybridMultilevel"/>
    <w:tmpl w:val="E9D41FF0"/>
    <w:lvl w:ilvl="0" w:tplc="073021B0">
      <w:start w:val="1"/>
      <w:numFmt w:val="lowerLetter"/>
      <w:lvlText w:val="%1)"/>
      <w:lvlJc w:val="left"/>
      <w:pPr>
        <w:ind w:left="644" w:hanging="360"/>
      </w:pPr>
      <w:rPr>
        <w:rFonts w:hint="default"/>
      </w:rPr>
    </w:lvl>
    <w:lvl w:ilvl="1" w:tplc="042A0003" w:tentative="1">
      <w:start w:val="1"/>
      <w:numFmt w:val="lowerLetter"/>
      <w:lvlText w:val="%2."/>
      <w:lvlJc w:val="left"/>
      <w:pPr>
        <w:ind w:left="1374" w:hanging="360"/>
      </w:pPr>
    </w:lvl>
    <w:lvl w:ilvl="2" w:tplc="042A0005" w:tentative="1">
      <w:start w:val="1"/>
      <w:numFmt w:val="lowerRoman"/>
      <w:lvlText w:val="%3."/>
      <w:lvlJc w:val="right"/>
      <w:pPr>
        <w:ind w:left="2094" w:hanging="180"/>
      </w:pPr>
    </w:lvl>
    <w:lvl w:ilvl="3" w:tplc="042A0001" w:tentative="1">
      <w:start w:val="1"/>
      <w:numFmt w:val="decimal"/>
      <w:lvlText w:val="%4."/>
      <w:lvlJc w:val="left"/>
      <w:pPr>
        <w:ind w:left="2814" w:hanging="360"/>
      </w:pPr>
    </w:lvl>
    <w:lvl w:ilvl="4" w:tplc="042A0003" w:tentative="1">
      <w:start w:val="1"/>
      <w:numFmt w:val="lowerLetter"/>
      <w:lvlText w:val="%5."/>
      <w:lvlJc w:val="left"/>
      <w:pPr>
        <w:ind w:left="3534" w:hanging="360"/>
      </w:pPr>
    </w:lvl>
    <w:lvl w:ilvl="5" w:tplc="042A0005" w:tentative="1">
      <w:start w:val="1"/>
      <w:numFmt w:val="lowerRoman"/>
      <w:lvlText w:val="%6."/>
      <w:lvlJc w:val="right"/>
      <w:pPr>
        <w:ind w:left="4254" w:hanging="180"/>
      </w:pPr>
    </w:lvl>
    <w:lvl w:ilvl="6" w:tplc="042A0001" w:tentative="1">
      <w:start w:val="1"/>
      <w:numFmt w:val="decimal"/>
      <w:lvlText w:val="%7."/>
      <w:lvlJc w:val="left"/>
      <w:pPr>
        <w:ind w:left="4974" w:hanging="360"/>
      </w:pPr>
    </w:lvl>
    <w:lvl w:ilvl="7" w:tplc="042A0003" w:tentative="1">
      <w:start w:val="1"/>
      <w:numFmt w:val="lowerLetter"/>
      <w:lvlText w:val="%8."/>
      <w:lvlJc w:val="left"/>
      <w:pPr>
        <w:ind w:left="5694" w:hanging="360"/>
      </w:pPr>
    </w:lvl>
    <w:lvl w:ilvl="8" w:tplc="042A0005" w:tentative="1">
      <w:start w:val="1"/>
      <w:numFmt w:val="lowerRoman"/>
      <w:lvlText w:val="%9."/>
      <w:lvlJc w:val="right"/>
      <w:pPr>
        <w:ind w:left="6414" w:hanging="180"/>
      </w:pPr>
    </w:lvl>
  </w:abstractNum>
  <w:abstractNum w:abstractNumId="16">
    <w:nsid w:val="33C53F3F"/>
    <w:multiLevelType w:val="hybridMultilevel"/>
    <w:tmpl w:val="22627F2C"/>
    <w:lvl w:ilvl="0" w:tplc="96303ACC">
      <w:start w:val="2020"/>
      <w:numFmt w:val="decimal"/>
      <w:lvlText w:val="-"/>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5C6FC9"/>
    <w:multiLevelType w:val="hybridMultilevel"/>
    <w:tmpl w:val="BCA6DD14"/>
    <w:lvl w:ilvl="0" w:tplc="B6A8C592">
      <w:start w:val="1"/>
      <w:numFmt w:val="lowerLetter"/>
      <w:lvlText w:val="%1)"/>
      <w:lvlJc w:val="left"/>
      <w:pPr>
        <w:ind w:left="1740" w:hanging="10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38D032E1"/>
    <w:multiLevelType w:val="hybridMultilevel"/>
    <w:tmpl w:val="E144AB24"/>
    <w:lvl w:ilvl="0" w:tplc="E6587D3A">
      <w:start w:val="1"/>
      <w:numFmt w:val="lowerLetter"/>
      <w:lvlText w:val="%1)"/>
      <w:lvlJc w:val="left"/>
      <w:pPr>
        <w:tabs>
          <w:tab w:val="num" w:pos="360"/>
        </w:tabs>
        <w:ind w:left="360" w:hanging="36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19">
    <w:nsid w:val="38E723C5"/>
    <w:multiLevelType w:val="hybridMultilevel"/>
    <w:tmpl w:val="ED8C91D4"/>
    <w:lvl w:ilvl="0" w:tplc="CA082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2C1F06"/>
    <w:multiLevelType w:val="hybridMultilevel"/>
    <w:tmpl w:val="707E233C"/>
    <w:lvl w:ilvl="0" w:tplc="A00ED7C2">
      <w:start w:val="1"/>
      <w:numFmt w:val="lowerLetter"/>
      <w:lvlText w:val="%1)"/>
      <w:lvlJc w:val="left"/>
      <w:pPr>
        <w:ind w:left="1416" w:hanging="99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21">
    <w:nsid w:val="3F5F6799"/>
    <w:multiLevelType w:val="hybridMultilevel"/>
    <w:tmpl w:val="2EDAEB74"/>
    <w:lvl w:ilvl="0" w:tplc="19702EB0">
      <w:start w:val="1"/>
      <w:numFmt w:val="lowerLetter"/>
      <w:lvlText w:val="%1)"/>
      <w:lvlJc w:val="left"/>
      <w:pPr>
        <w:ind w:left="1710" w:hanging="9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2">
    <w:nsid w:val="436A7C98"/>
    <w:multiLevelType w:val="hybridMultilevel"/>
    <w:tmpl w:val="52087956"/>
    <w:lvl w:ilvl="0" w:tplc="D67007F2">
      <w:start w:val="1"/>
      <w:numFmt w:val="lowerLetter"/>
      <w:lvlText w:val="%1)"/>
      <w:lvlJc w:val="left"/>
      <w:pPr>
        <w:ind w:left="1710" w:hanging="9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46C413D8"/>
    <w:multiLevelType w:val="hybridMultilevel"/>
    <w:tmpl w:val="80828594"/>
    <w:lvl w:ilvl="0" w:tplc="E118105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4C884E8A"/>
    <w:multiLevelType w:val="hybridMultilevel"/>
    <w:tmpl w:val="CDE41B40"/>
    <w:lvl w:ilvl="0" w:tplc="BB14622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nsid w:val="4DC24CA4"/>
    <w:multiLevelType w:val="hybridMultilevel"/>
    <w:tmpl w:val="10922E48"/>
    <w:lvl w:ilvl="0" w:tplc="72941F0E">
      <w:start w:val="1"/>
      <w:numFmt w:val="decimal"/>
      <w:lvlText w:val="%1."/>
      <w:lvlJc w:val="left"/>
      <w:pPr>
        <w:ind w:left="360" w:hanging="360"/>
      </w:pPr>
      <w:rPr>
        <w:rFonts w:hint="default"/>
      </w:rPr>
    </w:lvl>
    <w:lvl w:ilvl="1" w:tplc="042A0019" w:tentative="1">
      <w:start w:val="1"/>
      <w:numFmt w:val="lowerLetter"/>
      <w:lvlText w:val="%2."/>
      <w:lvlJc w:val="left"/>
      <w:pPr>
        <w:ind w:left="1785" w:hanging="360"/>
      </w:pPr>
    </w:lvl>
    <w:lvl w:ilvl="2" w:tplc="042A001B" w:tentative="1">
      <w:start w:val="1"/>
      <w:numFmt w:val="lowerRoman"/>
      <w:lvlText w:val="%3."/>
      <w:lvlJc w:val="right"/>
      <w:pPr>
        <w:ind w:left="2505" w:hanging="180"/>
      </w:pPr>
    </w:lvl>
    <w:lvl w:ilvl="3" w:tplc="042A000F" w:tentative="1">
      <w:start w:val="1"/>
      <w:numFmt w:val="decimal"/>
      <w:lvlText w:val="%4."/>
      <w:lvlJc w:val="left"/>
      <w:pPr>
        <w:ind w:left="3225" w:hanging="360"/>
      </w:pPr>
    </w:lvl>
    <w:lvl w:ilvl="4" w:tplc="042A0019" w:tentative="1">
      <w:start w:val="1"/>
      <w:numFmt w:val="lowerLetter"/>
      <w:lvlText w:val="%5."/>
      <w:lvlJc w:val="left"/>
      <w:pPr>
        <w:ind w:left="3945" w:hanging="360"/>
      </w:pPr>
    </w:lvl>
    <w:lvl w:ilvl="5" w:tplc="042A001B" w:tentative="1">
      <w:start w:val="1"/>
      <w:numFmt w:val="lowerRoman"/>
      <w:lvlText w:val="%6."/>
      <w:lvlJc w:val="right"/>
      <w:pPr>
        <w:ind w:left="4665" w:hanging="180"/>
      </w:pPr>
    </w:lvl>
    <w:lvl w:ilvl="6" w:tplc="042A000F" w:tentative="1">
      <w:start w:val="1"/>
      <w:numFmt w:val="decimal"/>
      <w:lvlText w:val="%7."/>
      <w:lvlJc w:val="left"/>
      <w:pPr>
        <w:ind w:left="5385" w:hanging="360"/>
      </w:pPr>
    </w:lvl>
    <w:lvl w:ilvl="7" w:tplc="042A0019" w:tentative="1">
      <w:start w:val="1"/>
      <w:numFmt w:val="lowerLetter"/>
      <w:lvlText w:val="%8."/>
      <w:lvlJc w:val="left"/>
      <w:pPr>
        <w:ind w:left="6105" w:hanging="360"/>
      </w:pPr>
    </w:lvl>
    <w:lvl w:ilvl="8" w:tplc="042A001B" w:tentative="1">
      <w:start w:val="1"/>
      <w:numFmt w:val="lowerRoman"/>
      <w:lvlText w:val="%9."/>
      <w:lvlJc w:val="right"/>
      <w:pPr>
        <w:ind w:left="6825" w:hanging="180"/>
      </w:pPr>
    </w:lvl>
  </w:abstractNum>
  <w:abstractNum w:abstractNumId="26">
    <w:nsid w:val="4E490AF8"/>
    <w:multiLevelType w:val="hybridMultilevel"/>
    <w:tmpl w:val="045C8E0A"/>
    <w:lvl w:ilvl="0" w:tplc="677EE386">
      <w:start w:val="1"/>
      <w:numFmt w:val="lowerLetter"/>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27">
    <w:nsid w:val="532F6DE1"/>
    <w:multiLevelType w:val="hybridMultilevel"/>
    <w:tmpl w:val="BA76C072"/>
    <w:lvl w:ilvl="0" w:tplc="DD5CC9BE">
      <w:start w:val="1"/>
      <w:numFmt w:val="decimal"/>
      <w:lvlText w:val="%1."/>
      <w:lvlJc w:val="left"/>
      <w:pPr>
        <w:ind w:left="1035" w:hanging="360"/>
      </w:pPr>
      <w:rPr>
        <w:rFonts w:hint="default"/>
      </w:rPr>
    </w:lvl>
    <w:lvl w:ilvl="1" w:tplc="042A0019">
      <w:numFmt w:val="none"/>
      <w:lvlText w:val=""/>
      <w:lvlJc w:val="left"/>
      <w:pPr>
        <w:tabs>
          <w:tab w:val="num" w:pos="360"/>
        </w:tabs>
      </w:pPr>
    </w:lvl>
    <w:lvl w:ilvl="2" w:tplc="042A001B">
      <w:numFmt w:val="none"/>
      <w:lvlText w:val=""/>
      <w:lvlJc w:val="left"/>
      <w:pPr>
        <w:tabs>
          <w:tab w:val="num" w:pos="360"/>
        </w:tabs>
      </w:pPr>
    </w:lvl>
    <w:lvl w:ilvl="3" w:tplc="042A000F">
      <w:numFmt w:val="none"/>
      <w:lvlText w:val=""/>
      <w:lvlJc w:val="left"/>
      <w:pPr>
        <w:tabs>
          <w:tab w:val="num" w:pos="360"/>
        </w:tabs>
      </w:pPr>
    </w:lvl>
    <w:lvl w:ilvl="4" w:tplc="042A0019">
      <w:numFmt w:val="none"/>
      <w:lvlText w:val=""/>
      <w:lvlJc w:val="left"/>
      <w:pPr>
        <w:tabs>
          <w:tab w:val="num" w:pos="360"/>
        </w:tabs>
      </w:pPr>
    </w:lvl>
    <w:lvl w:ilvl="5" w:tplc="042A001B">
      <w:numFmt w:val="none"/>
      <w:lvlText w:val=""/>
      <w:lvlJc w:val="left"/>
      <w:pPr>
        <w:tabs>
          <w:tab w:val="num" w:pos="360"/>
        </w:tabs>
      </w:pPr>
    </w:lvl>
    <w:lvl w:ilvl="6" w:tplc="042A000F">
      <w:numFmt w:val="none"/>
      <w:lvlText w:val=""/>
      <w:lvlJc w:val="left"/>
      <w:pPr>
        <w:tabs>
          <w:tab w:val="num" w:pos="360"/>
        </w:tabs>
      </w:pPr>
    </w:lvl>
    <w:lvl w:ilvl="7" w:tplc="042A0019">
      <w:numFmt w:val="none"/>
      <w:lvlText w:val=""/>
      <w:lvlJc w:val="left"/>
      <w:pPr>
        <w:tabs>
          <w:tab w:val="num" w:pos="360"/>
        </w:tabs>
      </w:pPr>
    </w:lvl>
    <w:lvl w:ilvl="8" w:tplc="042A001B">
      <w:numFmt w:val="none"/>
      <w:lvlText w:val=""/>
      <w:lvlJc w:val="left"/>
      <w:pPr>
        <w:tabs>
          <w:tab w:val="num" w:pos="360"/>
        </w:tabs>
      </w:pPr>
    </w:lvl>
  </w:abstractNum>
  <w:abstractNum w:abstractNumId="28">
    <w:nsid w:val="55E205A5"/>
    <w:multiLevelType w:val="hybridMultilevel"/>
    <w:tmpl w:val="F9FA8762"/>
    <w:lvl w:ilvl="0" w:tplc="8542A5A0">
      <w:start w:val="1"/>
      <w:numFmt w:val="lowerLetter"/>
      <w:lvlText w:val="%1)"/>
      <w:lvlJc w:val="left"/>
      <w:pPr>
        <w:ind w:left="928" w:hanging="360"/>
      </w:pPr>
      <w:rPr>
        <w:rFonts w:hint="default"/>
        <w:color w:val="0000FF"/>
      </w:rPr>
    </w:lvl>
    <w:lvl w:ilvl="1" w:tplc="7670136A" w:tentative="1">
      <w:start w:val="1"/>
      <w:numFmt w:val="lowerLetter"/>
      <w:lvlText w:val="%2."/>
      <w:lvlJc w:val="left"/>
      <w:pPr>
        <w:ind w:left="1440" w:hanging="360"/>
      </w:pPr>
    </w:lvl>
    <w:lvl w:ilvl="2" w:tplc="358CA128" w:tentative="1">
      <w:start w:val="1"/>
      <w:numFmt w:val="lowerRoman"/>
      <w:lvlText w:val="%3."/>
      <w:lvlJc w:val="right"/>
      <w:pPr>
        <w:ind w:left="2160" w:hanging="180"/>
      </w:pPr>
    </w:lvl>
    <w:lvl w:ilvl="3" w:tplc="ED6CFD4C" w:tentative="1">
      <w:start w:val="1"/>
      <w:numFmt w:val="decimal"/>
      <w:lvlText w:val="%4."/>
      <w:lvlJc w:val="left"/>
      <w:pPr>
        <w:ind w:left="2880" w:hanging="360"/>
      </w:pPr>
    </w:lvl>
    <w:lvl w:ilvl="4" w:tplc="196CC308" w:tentative="1">
      <w:start w:val="1"/>
      <w:numFmt w:val="lowerLetter"/>
      <w:lvlText w:val="%5."/>
      <w:lvlJc w:val="left"/>
      <w:pPr>
        <w:ind w:left="3600" w:hanging="360"/>
      </w:pPr>
    </w:lvl>
    <w:lvl w:ilvl="5" w:tplc="7D8AB432" w:tentative="1">
      <w:start w:val="1"/>
      <w:numFmt w:val="lowerRoman"/>
      <w:lvlText w:val="%6."/>
      <w:lvlJc w:val="right"/>
      <w:pPr>
        <w:ind w:left="4320" w:hanging="180"/>
      </w:pPr>
    </w:lvl>
    <w:lvl w:ilvl="6" w:tplc="89FE77B6" w:tentative="1">
      <w:start w:val="1"/>
      <w:numFmt w:val="decimal"/>
      <w:lvlText w:val="%7."/>
      <w:lvlJc w:val="left"/>
      <w:pPr>
        <w:ind w:left="5040" w:hanging="360"/>
      </w:pPr>
    </w:lvl>
    <w:lvl w:ilvl="7" w:tplc="EFC018D0" w:tentative="1">
      <w:start w:val="1"/>
      <w:numFmt w:val="lowerLetter"/>
      <w:lvlText w:val="%8."/>
      <w:lvlJc w:val="left"/>
      <w:pPr>
        <w:ind w:left="5760" w:hanging="360"/>
      </w:pPr>
    </w:lvl>
    <w:lvl w:ilvl="8" w:tplc="2E864588" w:tentative="1">
      <w:start w:val="1"/>
      <w:numFmt w:val="lowerRoman"/>
      <w:lvlText w:val="%9."/>
      <w:lvlJc w:val="right"/>
      <w:pPr>
        <w:ind w:left="6480" w:hanging="180"/>
      </w:pPr>
    </w:lvl>
  </w:abstractNum>
  <w:abstractNum w:abstractNumId="29">
    <w:nsid w:val="5C056703"/>
    <w:multiLevelType w:val="hybridMultilevel"/>
    <w:tmpl w:val="D5325BAC"/>
    <w:lvl w:ilvl="0" w:tplc="D80CE77A">
      <w:start w:val="1"/>
      <w:numFmt w:val="lowerLetter"/>
      <w:lvlText w:val="%1)"/>
      <w:lvlJc w:val="left"/>
      <w:pPr>
        <w:ind w:left="1815" w:hanging="1020"/>
      </w:pPr>
      <w:rPr>
        <w:rFonts w:hint="default"/>
        <w:color w:val="auto"/>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30">
    <w:nsid w:val="603D3F09"/>
    <w:multiLevelType w:val="hybridMultilevel"/>
    <w:tmpl w:val="BEEE5242"/>
    <w:lvl w:ilvl="0" w:tplc="E18E93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0932BA5"/>
    <w:multiLevelType w:val="hybridMultilevel"/>
    <w:tmpl w:val="10922E48"/>
    <w:lvl w:ilvl="0" w:tplc="CE1C7E6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33">
    <w:nsid w:val="63477257"/>
    <w:multiLevelType w:val="hybridMultilevel"/>
    <w:tmpl w:val="2EDAEB74"/>
    <w:lvl w:ilvl="0" w:tplc="5BD2FB9A">
      <w:start w:val="1"/>
      <w:numFmt w:val="lowerLetter"/>
      <w:lvlText w:val="%1)"/>
      <w:lvlJc w:val="left"/>
      <w:pPr>
        <w:ind w:left="1710" w:hanging="990"/>
      </w:pPr>
      <w:rPr>
        <w:rFonts w:hint="default"/>
      </w:rPr>
    </w:lvl>
    <w:lvl w:ilvl="1" w:tplc="CDCA7690" w:tentative="1">
      <w:start w:val="1"/>
      <w:numFmt w:val="lowerLetter"/>
      <w:lvlText w:val="%2."/>
      <w:lvlJc w:val="left"/>
      <w:pPr>
        <w:ind w:left="1800" w:hanging="360"/>
      </w:pPr>
    </w:lvl>
    <w:lvl w:ilvl="2" w:tplc="FA2AD5E8" w:tentative="1">
      <w:start w:val="1"/>
      <w:numFmt w:val="lowerRoman"/>
      <w:lvlText w:val="%3."/>
      <w:lvlJc w:val="right"/>
      <w:pPr>
        <w:ind w:left="2520" w:hanging="180"/>
      </w:pPr>
    </w:lvl>
    <w:lvl w:ilvl="3" w:tplc="BA340D9C" w:tentative="1">
      <w:start w:val="1"/>
      <w:numFmt w:val="decimal"/>
      <w:lvlText w:val="%4."/>
      <w:lvlJc w:val="left"/>
      <w:pPr>
        <w:ind w:left="3240" w:hanging="360"/>
      </w:pPr>
    </w:lvl>
    <w:lvl w:ilvl="4" w:tplc="72441146" w:tentative="1">
      <w:start w:val="1"/>
      <w:numFmt w:val="lowerLetter"/>
      <w:lvlText w:val="%5."/>
      <w:lvlJc w:val="left"/>
      <w:pPr>
        <w:ind w:left="3960" w:hanging="360"/>
      </w:pPr>
    </w:lvl>
    <w:lvl w:ilvl="5" w:tplc="2EA6DB26" w:tentative="1">
      <w:start w:val="1"/>
      <w:numFmt w:val="lowerRoman"/>
      <w:lvlText w:val="%6."/>
      <w:lvlJc w:val="right"/>
      <w:pPr>
        <w:ind w:left="4680" w:hanging="180"/>
      </w:pPr>
    </w:lvl>
    <w:lvl w:ilvl="6" w:tplc="BE2C2522" w:tentative="1">
      <w:start w:val="1"/>
      <w:numFmt w:val="decimal"/>
      <w:lvlText w:val="%7."/>
      <w:lvlJc w:val="left"/>
      <w:pPr>
        <w:ind w:left="5400" w:hanging="360"/>
      </w:pPr>
    </w:lvl>
    <w:lvl w:ilvl="7" w:tplc="036C84A6" w:tentative="1">
      <w:start w:val="1"/>
      <w:numFmt w:val="lowerLetter"/>
      <w:lvlText w:val="%8."/>
      <w:lvlJc w:val="left"/>
      <w:pPr>
        <w:ind w:left="6120" w:hanging="360"/>
      </w:pPr>
    </w:lvl>
    <w:lvl w:ilvl="8" w:tplc="75280288" w:tentative="1">
      <w:start w:val="1"/>
      <w:numFmt w:val="lowerRoman"/>
      <w:lvlText w:val="%9."/>
      <w:lvlJc w:val="right"/>
      <w:pPr>
        <w:ind w:left="6840" w:hanging="180"/>
      </w:pPr>
    </w:lvl>
  </w:abstractNum>
  <w:abstractNum w:abstractNumId="34">
    <w:nsid w:val="6483396B"/>
    <w:multiLevelType w:val="hybridMultilevel"/>
    <w:tmpl w:val="73341422"/>
    <w:lvl w:ilvl="0" w:tplc="D67007F2">
      <w:start w:val="3"/>
      <w:numFmt w:val="bullet"/>
      <w:lvlText w:val="-"/>
      <w:lvlJc w:val="left"/>
      <w:pPr>
        <w:ind w:left="720" w:hanging="360"/>
      </w:pPr>
      <w:rPr>
        <w:rFonts w:ascii="Times New Roman" w:eastAsia="MS Mincho" w:hAnsi="Times New Roman" w:cs="Times New Roman"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35">
    <w:nsid w:val="65EA7F09"/>
    <w:multiLevelType w:val="hybridMultilevel"/>
    <w:tmpl w:val="DAB85036"/>
    <w:lvl w:ilvl="0" w:tplc="CFC2046E">
      <w:start w:val="1"/>
      <w:numFmt w:val="lowerLetter"/>
      <w:lvlText w:val="%1)"/>
      <w:lvlJc w:val="left"/>
      <w:pPr>
        <w:ind w:left="1080" w:hanging="360"/>
      </w:pPr>
      <w:rPr>
        <w:rFonts w:hint="default"/>
      </w:rPr>
    </w:lvl>
    <w:lvl w:ilvl="1" w:tplc="042A0003" w:tentative="1">
      <w:start w:val="1"/>
      <w:numFmt w:val="lowerLetter"/>
      <w:lvlText w:val="%2."/>
      <w:lvlJc w:val="left"/>
      <w:pPr>
        <w:ind w:left="1800" w:hanging="360"/>
      </w:pPr>
    </w:lvl>
    <w:lvl w:ilvl="2" w:tplc="042A0005" w:tentative="1">
      <w:start w:val="1"/>
      <w:numFmt w:val="lowerRoman"/>
      <w:lvlText w:val="%3."/>
      <w:lvlJc w:val="right"/>
      <w:pPr>
        <w:ind w:left="2520" w:hanging="180"/>
      </w:pPr>
    </w:lvl>
    <w:lvl w:ilvl="3" w:tplc="042A0001" w:tentative="1">
      <w:start w:val="1"/>
      <w:numFmt w:val="decimal"/>
      <w:lvlText w:val="%4."/>
      <w:lvlJc w:val="left"/>
      <w:pPr>
        <w:ind w:left="3240" w:hanging="360"/>
      </w:pPr>
    </w:lvl>
    <w:lvl w:ilvl="4" w:tplc="042A0003" w:tentative="1">
      <w:start w:val="1"/>
      <w:numFmt w:val="lowerLetter"/>
      <w:lvlText w:val="%5."/>
      <w:lvlJc w:val="left"/>
      <w:pPr>
        <w:ind w:left="3960" w:hanging="360"/>
      </w:pPr>
    </w:lvl>
    <w:lvl w:ilvl="5" w:tplc="042A0005" w:tentative="1">
      <w:start w:val="1"/>
      <w:numFmt w:val="lowerRoman"/>
      <w:lvlText w:val="%6."/>
      <w:lvlJc w:val="right"/>
      <w:pPr>
        <w:ind w:left="4680" w:hanging="180"/>
      </w:pPr>
    </w:lvl>
    <w:lvl w:ilvl="6" w:tplc="042A0001" w:tentative="1">
      <w:start w:val="1"/>
      <w:numFmt w:val="decimal"/>
      <w:lvlText w:val="%7."/>
      <w:lvlJc w:val="left"/>
      <w:pPr>
        <w:ind w:left="5400" w:hanging="360"/>
      </w:pPr>
    </w:lvl>
    <w:lvl w:ilvl="7" w:tplc="042A0003" w:tentative="1">
      <w:start w:val="1"/>
      <w:numFmt w:val="lowerLetter"/>
      <w:lvlText w:val="%8."/>
      <w:lvlJc w:val="left"/>
      <w:pPr>
        <w:ind w:left="6120" w:hanging="360"/>
      </w:pPr>
    </w:lvl>
    <w:lvl w:ilvl="8" w:tplc="042A0005" w:tentative="1">
      <w:start w:val="1"/>
      <w:numFmt w:val="lowerRoman"/>
      <w:lvlText w:val="%9."/>
      <w:lvlJc w:val="right"/>
      <w:pPr>
        <w:ind w:left="6840" w:hanging="180"/>
      </w:pPr>
    </w:lvl>
  </w:abstractNum>
  <w:abstractNum w:abstractNumId="36">
    <w:nsid w:val="68501015"/>
    <w:multiLevelType w:val="hybridMultilevel"/>
    <w:tmpl w:val="B5006446"/>
    <w:lvl w:ilvl="0" w:tplc="6D54869E">
      <w:start w:val="2"/>
      <w:numFmt w:val="lowerLetter"/>
      <w:lvlText w:val="%1)"/>
      <w:lvlJc w:val="left"/>
      <w:pPr>
        <w:ind w:left="2204" w:hanging="360"/>
      </w:pPr>
      <w:rPr>
        <w:rFonts w:hint="default"/>
        <w:color w:val="000000"/>
        <w:lang w:val="vi-VN"/>
      </w:rPr>
    </w:lvl>
    <w:lvl w:ilvl="1" w:tplc="042A0019" w:tentative="1">
      <w:start w:val="1"/>
      <w:numFmt w:val="lowerLetter"/>
      <w:lvlText w:val="%2."/>
      <w:lvlJc w:val="left"/>
      <w:pPr>
        <w:ind w:left="2924" w:hanging="360"/>
      </w:pPr>
    </w:lvl>
    <w:lvl w:ilvl="2" w:tplc="042A001B" w:tentative="1">
      <w:start w:val="1"/>
      <w:numFmt w:val="lowerRoman"/>
      <w:lvlText w:val="%3."/>
      <w:lvlJc w:val="right"/>
      <w:pPr>
        <w:ind w:left="3644" w:hanging="180"/>
      </w:pPr>
    </w:lvl>
    <w:lvl w:ilvl="3" w:tplc="042A000F" w:tentative="1">
      <w:start w:val="1"/>
      <w:numFmt w:val="decimal"/>
      <w:lvlText w:val="%4."/>
      <w:lvlJc w:val="left"/>
      <w:pPr>
        <w:ind w:left="4364" w:hanging="360"/>
      </w:pPr>
    </w:lvl>
    <w:lvl w:ilvl="4" w:tplc="042A0019" w:tentative="1">
      <w:start w:val="1"/>
      <w:numFmt w:val="lowerLetter"/>
      <w:lvlText w:val="%5."/>
      <w:lvlJc w:val="left"/>
      <w:pPr>
        <w:ind w:left="5084" w:hanging="360"/>
      </w:pPr>
    </w:lvl>
    <w:lvl w:ilvl="5" w:tplc="042A001B" w:tentative="1">
      <w:start w:val="1"/>
      <w:numFmt w:val="lowerRoman"/>
      <w:lvlText w:val="%6."/>
      <w:lvlJc w:val="right"/>
      <w:pPr>
        <w:ind w:left="5804" w:hanging="180"/>
      </w:pPr>
    </w:lvl>
    <w:lvl w:ilvl="6" w:tplc="042A000F" w:tentative="1">
      <w:start w:val="1"/>
      <w:numFmt w:val="decimal"/>
      <w:lvlText w:val="%7."/>
      <w:lvlJc w:val="left"/>
      <w:pPr>
        <w:ind w:left="6524" w:hanging="360"/>
      </w:pPr>
    </w:lvl>
    <w:lvl w:ilvl="7" w:tplc="042A0019" w:tentative="1">
      <w:start w:val="1"/>
      <w:numFmt w:val="lowerLetter"/>
      <w:lvlText w:val="%8."/>
      <w:lvlJc w:val="left"/>
      <w:pPr>
        <w:ind w:left="7244" w:hanging="360"/>
      </w:pPr>
    </w:lvl>
    <w:lvl w:ilvl="8" w:tplc="042A001B" w:tentative="1">
      <w:start w:val="1"/>
      <w:numFmt w:val="lowerRoman"/>
      <w:lvlText w:val="%9."/>
      <w:lvlJc w:val="right"/>
      <w:pPr>
        <w:ind w:left="7964" w:hanging="180"/>
      </w:pPr>
    </w:lvl>
  </w:abstractNum>
  <w:abstractNum w:abstractNumId="37">
    <w:nsid w:val="6B490E72"/>
    <w:multiLevelType w:val="hybridMultilevel"/>
    <w:tmpl w:val="B7B0525C"/>
    <w:lvl w:ilvl="0" w:tplc="668C9878">
      <w:start w:val="1"/>
      <w:numFmt w:val="lowerLetter"/>
      <w:lvlText w:val="%1)"/>
      <w:lvlJc w:val="left"/>
      <w:pPr>
        <w:ind w:left="1147" w:hanging="1005"/>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num w:numId="1">
    <w:abstractNumId w:val="28"/>
  </w:num>
  <w:num w:numId="2">
    <w:abstractNumId w:val="11"/>
  </w:num>
  <w:num w:numId="3">
    <w:abstractNumId w:val="12"/>
  </w:num>
  <w:num w:numId="4">
    <w:abstractNumId w:val="34"/>
  </w:num>
  <w:num w:numId="5">
    <w:abstractNumId w:val="15"/>
  </w:num>
  <w:num w:numId="6">
    <w:abstractNumId w:val="24"/>
  </w:num>
  <w:num w:numId="7">
    <w:abstractNumId w:val="26"/>
  </w:num>
  <w:num w:numId="8">
    <w:abstractNumId w:val="22"/>
  </w:num>
  <w:num w:numId="9">
    <w:abstractNumId w:val="7"/>
  </w:num>
  <w:num w:numId="10">
    <w:abstractNumId w:val="33"/>
  </w:num>
  <w:num w:numId="11">
    <w:abstractNumId w:val="21"/>
  </w:num>
  <w:num w:numId="12">
    <w:abstractNumId w:val="17"/>
  </w:num>
  <w:num w:numId="13">
    <w:abstractNumId w:val="2"/>
  </w:num>
  <w:num w:numId="14">
    <w:abstractNumId w:val="20"/>
  </w:num>
  <w:num w:numId="15">
    <w:abstractNumId w:val="13"/>
  </w:num>
  <w:num w:numId="16">
    <w:abstractNumId w:val="4"/>
  </w:num>
  <w:num w:numId="17">
    <w:abstractNumId w:val="19"/>
  </w:num>
  <w:num w:numId="18">
    <w:abstractNumId w:val="3"/>
  </w:num>
  <w:num w:numId="19">
    <w:abstractNumId w:val="36"/>
  </w:num>
  <w:num w:numId="20">
    <w:abstractNumId w:val="37"/>
  </w:num>
  <w:num w:numId="21">
    <w:abstractNumId w:val="0"/>
  </w:num>
  <w:num w:numId="22">
    <w:abstractNumId w:val="27"/>
  </w:num>
  <w:num w:numId="23">
    <w:abstractNumId w:val="5"/>
  </w:num>
  <w:num w:numId="24">
    <w:abstractNumId w:val="35"/>
  </w:num>
  <w:num w:numId="25">
    <w:abstractNumId w:val="9"/>
  </w:num>
  <w:num w:numId="26">
    <w:abstractNumId w:val="8"/>
  </w:num>
  <w:num w:numId="27">
    <w:abstractNumId w:val="25"/>
  </w:num>
  <w:num w:numId="28">
    <w:abstractNumId w:val="23"/>
  </w:num>
  <w:num w:numId="29">
    <w:abstractNumId w:val="31"/>
  </w:num>
  <w:num w:numId="30">
    <w:abstractNumId w:val="18"/>
  </w:num>
  <w:num w:numId="31">
    <w:abstractNumId w:val="1"/>
  </w:num>
  <w:num w:numId="32">
    <w:abstractNumId w:val="29"/>
  </w:num>
  <w:num w:numId="33">
    <w:abstractNumId w:val="10"/>
  </w:num>
  <w:num w:numId="34">
    <w:abstractNumId w:val="6"/>
  </w:num>
  <w:num w:numId="35">
    <w:abstractNumId w:val="30"/>
  </w:num>
  <w:num w:numId="36">
    <w:abstractNumId w:val="32"/>
  </w:num>
  <w:num w:numId="37">
    <w:abstractNumId w:val="1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A74FD"/>
    <w:rsid w:val="000327DB"/>
    <w:rsid w:val="000E604F"/>
    <w:rsid w:val="000F5A96"/>
    <w:rsid w:val="001037C9"/>
    <w:rsid w:val="001354AC"/>
    <w:rsid w:val="00191D82"/>
    <w:rsid w:val="001E289E"/>
    <w:rsid w:val="00217417"/>
    <w:rsid w:val="00224997"/>
    <w:rsid w:val="0024470F"/>
    <w:rsid w:val="00376CA3"/>
    <w:rsid w:val="00376E87"/>
    <w:rsid w:val="00383E68"/>
    <w:rsid w:val="003A69F2"/>
    <w:rsid w:val="003C73F9"/>
    <w:rsid w:val="0041162C"/>
    <w:rsid w:val="00424DBA"/>
    <w:rsid w:val="004563DD"/>
    <w:rsid w:val="0050624C"/>
    <w:rsid w:val="005407F6"/>
    <w:rsid w:val="00582759"/>
    <w:rsid w:val="00733337"/>
    <w:rsid w:val="00793176"/>
    <w:rsid w:val="007A08AE"/>
    <w:rsid w:val="007A74FD"/>
    <w:rsid w:val="007C1588"/>
    <w:rsid w:val="007C189A"/>
    <w:rsid w:val="008A4052"/>
    <w:rsid w:val="008A799B"/>
    <w:rsid w:val="00917947"/>
    <w:rsid w:val="0098400B"/>
    <w:rsid w:val="009F391C"/>
    <w:rsid w:val="00A03B55"/>
    <w:rsid w:val="00A13212"/>
    <w:rsid w:val="00A14D84"/>
    <w:rsid w:val="00A24E28"/>
    <w:rsid w:val="00A30708"/>
    <w:rsid w:val="00A67EEC"/>
    <w:rsid w:val="00A8282F"/>
    <w:rsid w:val="00A93EDC"/>
    <w:rsid w:val="00AD45AB"/>
    <w:rsid w:val="00B04A98"/>
    <w:rsid w:val="00B12803"/>
    <w:rsid w:val="00B37623"/>
    <w:rsid w:val="00B43692"/>
    <w:rsid w:val="00BA5CFF"/>
    <w:rsid w:val="00D61D29"/>
    <w:rsid w:val="00DE4437"/>
    <w:rsid w:val="00E133C8"/>
    <w:rsid w:val="00E25B31"/>
    <w:rsid w:val="00EA7BE0"/>
    <w:rsid w:val="00EF6616"/>
    <w:rsid w:val="00F273FF"/>
    <w:rsid w:val="00FC24E3"/>
    <w:rsid w:val="00FC59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6"/>
        <o:r id="V:Rule2" type="connector" idref="#_x0000_s1027"/>
        <o:r id="V:Rule3"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vertAlign w:val="subscript"/>
        <w:lang w:val="vi-VN" w:eastAsia="en-US" w:bidi="ar-SA"/>
      </w:rPr>
    </w:rPrDefault>
    <w:pPrDefault>
      <w:pPr>
        <w:spacing w:after="200" w:line="3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szCs w:val="24"/>
      <w:vertAlign w:val="baseline"/>
      <w:lang w:val="en-US"/>
    </w:rPr>
  </w:style>
  <w:style w:type="paragraph" w:styleId="Heading1">
    <w:name w:val="heading 1"/>
    <w:basedOn w:val="Normal"/>
    <w:next w:val="Normal"/>
    <w:link w:val="Heading1Char"/>
    <w:qFormat/>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2">
    <w:name w:val="heading 2"/>
    <w:aliases w:val="Heading 2 Char Char"/>
    <w:basedOn w:val="Normal"/>
    <w:next w:val="Normal"/>
    <w:link w:val="Heading2Char"/>
    <w:qFormat/>
    <w:pPr>
      <w:keepNext/>
      <w:jc w:val="both"/>
      <w:outlineLvl w:val="1"/>
    </w:pPr>
    <w:rPr>
      <w:rFonts w:ascii=".VnTime" w:hAnsi=".VnTime"/>
    </w:rPr>
  </w:style>
  <w:style w:type="paragraph" w:styleId="Heading3">
    <w:name w:val="heading 3"/>
    <w:basedOn w:val="Normal"/>
    <w:next w:val="Normal"/>
    <w:link w:val="Heading3Char"/>
    <w:qFormat/>
    <w:pPr>
      <w:keepNext/>
      <w:autoSpaceDE w:val="0"/>
      <w:autoSpaceDN w:val="0"/>
      <w:jc w:val="center"/>
      <w:outlineLvl w:val="2"/>
    </w:pPr>
    <w:rPr>
      <w:rFonts w:ascii=".VnTimeH" w:hAnsi=".VnTimeH" w:cs=".VnTimeH"/>
      <w:b/>
      <w:bCs/>
      <w:sz w:val="24"/>
    </w:rPr>
  </w:style>
  <w:style w:type="paragraph" w:styleId="Heading4">
    <w:name w:val="heading 4"/>
    <w:basedOn w:val="Normal"/>
    <w:next w:val="Normal"/>
    <w:link w:val="Heading4Char"/>
    <w:qFormat/>
    <w:pPr>
      <w:keepNext/>
      <w:jc w:val="center"/>
      <w:outlineLvl w:val="3"/>
    </w:pPr>
    <w:rPr>
      <w:rFonts w:ascii=".VnTimeH" w:hAnsi=".VnTimeH"/>
      <w:b/>
      <w:bCs/>
    </w:rPr>
  </w:style>
  <w:style w:type="paragraph" w:styleId="Heading5">
    <w:name w:val="heading 5"/>
    <w:aliases w:val="Heading 5 Char Char Char Char Char Char Char Char Char Char Char Char Char Char Char Char Char Char Char Char Char"/>
    <w:basedOn w:val="Normal"/>
    <w:next w:val="Normal"/>
    <w:link w:val="Heading5Char"/>
    <w:qFormat/>
    <w:pPr>
      <w:keepNext/>
      <w:spacing w:before="80" w:after="80" w:line="360" w:lineRule="exact"/>
      <w:ind w:firstLine="720"/>
      <w:jc w:val="both"/>
      <w:outlineLvl w:val="4"/>
    </w:pPr>
    <w:rPr>
      <w:rFonts w:ascii=".VnTime" w:hAnsi=".VnTime"/>
      <w:b/>
      <w:szCs w:val="28"/>
    </w:rPr>
  </w:style>
  <w:style w:type="paragraph" w:styleId="Heading6">
    <w:name w:val="heading 6"/>
    <w:basedOn w:val="Normal"/>
    <w:next w:val="Normal"/>
    <w:link w:val="Heading6Char"/>
    <w:qFormat/>
    <w:pPr>
      <w:keepNext/>
      <w:widowControl w:val="0"/>
      <w:autoSpaceDE w:val="0"/>
      <w:autoSpaceDN w:val="0"/>
      <w:spacing w:line="360" w:lineRule="auto"/>
      <w:jc w:val="center"/>
      <w:outlineLvl w:val="5"/>
    </w:pPr>
    <w:rPr>
      <w:rFonts w:ascii=".VnTime" w:hAnsi=".VnTime" w:cs=".VnTime"/>
      <w:b/>
      <w:bCs/>
      <w:szCs w:val="28"/>
      <w:lang w:val="en-GB"/>
    </w:rPr>
  </w:style>
  <w:style w:type="paragraph" w:styleId="Heading7">
    <w:name w:val="heading 7"/>
    <w:basedOn w:val="Normal"/>
    <w:next w:val="Normal"/>
    <w:link w:val="Heading7Char"/>
    <w:qFormat/>
    <w:pPr>
      <w:spacing w:before="240" w:after="60"/>
      <w:outlineLvl w:val="6"/>
    </w:pPr>
    <w:rPr>
      <w:sz w:val="24"/>
    </w:rPr>
  </w:style>
  <w:style w:type="paragraph" w:styleId="Heading8">
    <w:name w:val="heading 8"/>
    <w:basedOn w:val="Normal"/>
    <w:link w:val="Heading8Char"/>
    <w:qFormat/>
    <w:pPr>
      <w:widowControl w:val="0"/>
      <w:spacing w:before="100" w:beforeAutospacing="1" w:after="100" w:afterAutospacing="1"/>
      <w:outlineLvl w:val="7"/>
    </w:pPr>
    <w:rPr>
      <w:lang w:val="en-GB"/>
    </w:rPr>
  </w:style>
  <w:style w:type="paragraph" w:styleId="Heading9">
    <w:name w:val="heading 9"/>
    <w:basedOn w:val="Normal"/>
    <w:next w:val="Normal"/>
    <w:link w:val="Heading9Char"/>
    <w:qFormat/>
    <w:pPr>
      <w:spacing w:before="240" w:after="60" w:line="360" w:lineRule="auto"/>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H" w:eastAsia="Times New Roman" w:hAnsi=".VnTimeH" w:cs=".VnTimeH"/>
      <w:b/>
      <w:bCs/>
      <w:sz w:val="26"/>
      <w:szCs w:val="26"/>
      <w:vertAlign w:val="baseline"/>
      <w:lang w:val="en-GB"/>
    </w:rPr>
  </w:style>
  <w:style w:type="character" w:customStyle="1" w:styleId="Heading2Char">
    <w:name w:val="Heading 2 Char"/>
    <w:aliases w:val="Heading 2 Char Char Char"/>
    <w:basedOn w:val="DefaultParagraphFont"/>
    <w:link w:val="Heading2"/>
    <w:rPr>
      <w:rFonts w:ascii=".VnTime" w:eastAsia="Times New Roman" w:hAnsi=".VnTime"/>
      <w:szCs w:val="24"/>
      <w:vertAlign w:val="baseline"/>
      <w:lang w:val="en-US"/>
    </w:rPr>
  </w:style>
  <w:style w:type="character" w:customStyle="1" w:styleId="Heading3Char">
    <w:name w:val="Heading 3 Char"/>
    <w:basedOn w:val="DefaultParagraphFont"/>
    <w:link w:val="Heading3"/>
    <w:rPr>
      <w:rFonts w:ascii=".VnTimeH" w:eastAsia="Times New Roman" w:hAnsi=".VnTimeH" w:cs=".VnTimeH"/>
      <w:b/>
      <w:bCs/>
      <w:sz w:val="24"/>
      <w:szCs w:val="24"/>
      <w:vertAlign w:val="baseline"/>
      <w:lang w:val="en-US"/>
    </w:rPr>
  </w:style>
  <w:style w:type="character" w:customStyle="1" w:styleId="Heading4Char">
    <w:name w:val="Heading 4 Char"/>
    <w:basedOn w:val="DefaultParagraphFont"/>
    <w:link w:val="Heading4"/>
    <w:rPr>
      <w:rFonts w:ascii=".VnTimeH" w:eastAsia="Times New Roman" w:hAnsi=".VnTimeH"/>
      <w:b/>
      <w:bCs/>
      <w:szCs w:val="24"/>
      <w:vertAlign w:val="baseline"/>
      <w:lang w:val="en-US"/>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Pr>
      <w:rFonts w:ascii=".VnTime" w:eastAsia="Times New Roman" w:hAnsi=".VnTime"/>
      <w:b/>
      <w:szCs w:val="28"/>
      <w:vertAlign w:val="baseline"/>
      <w:lang w:val="en-US"/>
    </w:rPr>
  </w:style>
  <w:style w:type="character" w:customStyle="1" w:styleId="Heading6Char">
    <w:name w:val="Heading 6 Char"/>
    <w:basedOn w:val="DefaultParagraphFont"/>
    <w:link w:val="Heading6"/>
    <w:rPr>
      <w:rFonts w:ascii=".VnTime" w:eastAsia="Times New Roman" w:hAnsi=".VnTime" w:cs=".VnTime"/>
      <w:b/>
      <w:bCs/>
      <w:szCs w:val="28"/>
      <w:vertAlign w:val="baseline"/>
      <w:lang w:val="en-GB"/>
    </w:rPr>
  </w:style>
  <w:style w:type="character" w:customStyle="1" w:styleId="Heading7Char">
    <w:name w:val="Heading 7 Char"/>
    <w:basedOn w:val="DefaultParagraphFont"/>
    <w:link w:val="Heading7"/>
    <w:rPr>
      <w:rFonts w:eastAsia="Times New Roman"/>
      <w:sz w:val="24"/>
      <w:szCs w:val="24"/>
      <w:vertAlign w:val="baseline"/>
      <w:lang w:val="en-US"/>
    </w:rPr>
  </w:style>
  <w:style w:type="character" w:customStyle="1" w:styleId="Heading8Char">
    <w:name w:val="Heading 8 Char"/>
    <w:basedOn w:val="DefaultParagraphFont"/>
    <w:link w:val="Heading8"/>
    <w:rPr>
      <w:rFonts w:eastAsia="Times New Roman"/>
      <w:szCs w:val="24"/>
      <w:vertAlign w:val="baseline"/>
      <w:lang w:val="en-GB"/>
    </w:rPr>
  </w:style>
  <w:style w:type="character" w:customStyle="1" w:styleId="Heading9Char">
    <w:name w:val="Heading 9 Char"/>
    <w:basedOn w:val="DefaultParagraphFont"/>
    <w:link w:val="Heading9"/>
    <w:rPr>
      <w:rFonts w:ascii="Arial" w:eastAsia="Times New Roman" w:hAnsi="Arial" w:cs="Arial"/>
      <w:sz w:val="22"/>
      <w:vertAlign w:val="baseline"/>
      <w:lang w:val="en-GB"/>
    </w:rPr>
  </w:style>
  <w:style w:type="paragraph" w:customStyle="1" w:styleId="mucI">
    <w:name w:val="mucI"/>
    <w:aliases w:val="II"/>
    <w:basedOn w:val="Normal"/>
    <w:pPr>
      <w:widowControl w:val="0"/>
      <w:spacing w:before="360" w:after="120"/>
      <w:ind w:left="851" w:hanging="284"/>
      <w:jc w:val="both"/>
    </w:pPr>
    <w:rPr>
      <w:rFonts w:ascii=".VnTimeH" w:hAnsi=".VnTimeH" w:cs=".VnTimeH"/>
      <w:b/>
      <w:bCs/>
      <w:sz w:val="24"/>
    </w:rPr>
  </w:style>
  <w:style w:type="paragraph" w:styleId="ListParagraph">
    <w:name w:val="List Paragraph"/>
    <w:basedOn w:val="Normal"/>
    <w:qFormat/>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imes New Roman"/>
      <w:szCs w:val="24"/>
      <w:vertAlign w:val="baseline"/>
      <w:lang w:val="en-US"/>
    </w:rPr>
  </w:style>
  <w:style w:type="paragraph" w:styleId="Footer">
    <w:name w:val="footer"/>
    <w:basedOn w:val="Normal"/>
    <w:link w:val="FooterChar"/>
    <w:unhideWhenUsed/>
    <w:pPr>
      <w:tabs>
        <w:tab w:val="center" w:pos="4513"/>
        <w:tab w:val="right" w:pos="9026"/>
      </w:tabs>
    </w:pPr>
  </w:style>
  <w:style w:type="character" w:customStyle="1" w:styleId="FooterChar">
    <w:name w:val="Footer Char"/>
    <w:basedOn w:val="DefaultParagraphFont"/>
    <w:link w:val="Footer"/>
    <w:rPr>
      <w:rFonts w:eastAsia="Times New Roman"/>
      <w:szCs w:val="24"/>
      <w:vertAlign w:val="baseline"/>
      <w:lang w:val="en-US"/>
    </w:rPr>
  </w:style>
  <w:style w:type="paragraph" w:customStyle="1" w:styleId="Char">
    <w:name w:val="Char"/>
    <w:basedOn w:val="Normal"/>
    <w:autoRedefine/>
    <w:pPr>
      <w:pageBreakBefore/>
      <w:tabs>
        <w:tab w:val="left" w:pos="850"/>
        <w:tab w:val="left" w:pos="1191"/>
        <w:tab w:val="left" w:pos="1531"/>
      </w:tabs>
      <w:spacing w:before="120" w:after="120" w:line="400" w:lineRule="exact"/>
      <w:ind w:firstLine="720"/>
    </w:pPr>
    <w:rPr>
      <w:bCs/>
      <w:i/>
      <w:iCs/>
      <w:color w:val="FF00FF"/>
      <w:spacing w:val="-6"/>
      <w:szCs w:val="28"/>
      <w:lang w:val="de-DE" w:eastAsia="zh-CN"/>
    </w:rPr>
  </w:style>
  <w:style w:type="character" w:styleId="PageNumber">
    <w:name w:val="page number"/>
    <w:rPr>
      <w:bCs/>
      <w:i/>
      <w:iCs/>
      <w:color w:val="FF00FF"/>
      <w:spacing w:val="-6"/>
      <w:sz w:val="28"/>
      <w:szCs w:val="28"/>
      <w:lang w:val="de-DE" w:eastAsia="zh-CN" w:bidi="ar-SA"/>
    </w:rPr>
  </w:style>
  <w:style w:type="character" w:customStyle="1" w:styleId="A1">
    <w:name w:val="A1"/>
    <w:rPr>
      <w:rFonts w:ascii="Times New Roman" w:hAnsi="Times New Roman" w:cs="Times New Roman"/>
      <w:b/>
      <w:bCs/>
      <w:color w:val="0000FF"/>
      <w:sz w:val="24"/>
    </w:rPr>
  </w:style>
  <w:style w:type="paragraph" w:styleId="BodyTextIndent">
    <w:name w:val="Body Text Indent"/>
    <w:basedOn w:val="Normal"/>
    <w:link w:val="BodyTextIndentChar"/>
    <w:pPr>
      <w:spacing w:before="120" w:after="120" w:line="300" w:lineRule="exact"/>
      <w:ind w:firstLine="720"/>
      <w:jc w:val="both"/>
    </w:pPr>
    <w:rPr>
      <w:rFonts w:ascii=".VnTime" w:hAnsi=".VnTime"/>
      <w:sz w:val="26"/>
      <w:szCs w:val="28"/>
    </w:rPr>
  </w:style>
  <w:style w:type="character" w:customStyle="1" w:styleId="BodyTextIndentChar">
    <w:name w:val="Body Text Indent Char"/>
    <w:basedOn w:val="DefaultParagraphFont"/>
    <w:link w:val="BodyTextIndent"/>
    <w:rPr>
      <w:rFonts w:ascii=".VnTime" w:eastAsia="Times New Roman" w:hAnsi=".VnTime"/>
      <w:sz w:val="26"/>
      <w:szCs w:val="28"/>
      <w:vertAlign w:val="baseline"/>
      <w:lang w:val="en-US"/>
    </w:rPr>
  </w:style>
  <w:style w:type="paragraph" w:styleId="BodyText3">
    <w:name w:val="Body Text 3"/>
    <w:basedOn w:val="Normal"/>
    <w:link w:val="BodyText3Char"/>
    <w:pPr>
      <w:spacing w:after="120"/>
    </w:pPr>
    <w:rPr>
      <w:rFonts w:ascii=".VnTime" w:hAnsi=".VnTime"/>
      <w:sz w:val="16"/>
      <w:szCs w:val="16"/>
    </w:rPr>
  </w:style>
  <w:style w:type="character" w:customStyle="1" w:styleId="BodyText3Char">
    <w:name w:val="Body Text 3 Char"/>
    <w:basedOn w:val="DefaultParagraphFont"/>
    <w:link w:val="BodyText3"/>
    <w:rPr>
      <w:rFonts w:ascii=".VnTime" w:eastAsia="Times New Roman" w:hAnsi=".VnTime"/>
      <w:sz w:val="16"/>
      <w:szCs w:val="16"/>
      <w:vertAlign w:val="baseline"/>
      <w:lang w:val="en-US"/>
    </w:rPr>
  </w:style>
  <w:style w:type="paragraph" w:styleId="BodyTextIndent2">
    <w:name w:val="Body Text Indent 2"/>
    <w:basedOn w:val="Normal"/>
    <w:link w:val="BodyTextIndent2Char"/>
    <w:pPr>
      <w:ind w:left="360"/>
      <w:jc w:val="center"/>
    </w:pPr>
    <w:rPr>
      <w:rFonts w:ascii=".VnTimeH" w:hAnsi=".VnTimeH"/>
      <w:szCs w:val="28"/>
    </w:rPr>
  </w:style>
  <w:style w:type="character" w:customStyle="1" w:styleId="BodyTextIndent2Char">
    <w:name w:val="Body Text Indent 2 Char"/>
    <w:basedOn w:val="DefaultParagraphFont"/>
    <w:link w:val="BodyTextIndent2"/>
    <w:rPr>
      <w:rFonts w:ascii=".VnTimeH" w:eastAsia="Times New Roman" w:hAnsi=".VnTimeH"/>
      <w:szCs w:val="28"/>
      <w:vertAlign w:val="baseline"/>
      <w:lang w:val="en-US"/>
    </w:rPr>
  </w:style>
  <w:style w:type="paragraph" w:styleId="BodyText">
    <w:name w:val="Body Text"/>
    <w:basedOn w:val="Normal"/>
    <w:link w:val="BodyTextChar"/>
    <w:pPr>
      <w:jc w:val="both"/>
    </w:pPr>
    <w:rPr>
      <w:rFonts w:ascii=".VnTime" w:hAnsi=".VnTime"/>
      <w:szCs w:val="28"/>
    </w:rPr>
  </w:style>
  <w:style w:type="character" w:customStyle="1" w:styleId="BodyTextChar">
    <w:name w:val="Body Text Char"/>
    <w:basedOn w:val="DefaultParagraphFont"/>
    <w:link w:val="BodyText"/>
    <w:rPr>
      <w:rFonts w:ascii=".VnTime" w:eastAsia="Times New Roman" w:hAnsi=".VnTime"/>
      <w:szCs w:val="28"/>
      <w:vertAlign w:val="baseline"/>
      <w:lang w:val="en-US"/>
    </w:rPr>
  </w:style>
  <w:style w:type="paragraph" w:customStyle="1" w:styleId="Style3">
    <w:name w:val="Style3"/>
    <w:basedOn w:val="Normal"/>
    <w:pPr>
      <w:spacing w:line="440" w:lineRule="exact"/>
      <w:jc w:val="both"/>
    </w:pPr>
    <w:rPr>
      <w:rFonts w:ascii=".VnTime" w:hAnsi=".VnTime"/>
      <w:i/>
      <w:szCs w:val="28"/>
    </w:rPr>
  </w:style>
  <w:style w:type="paragraph" w:styleId="BodyText2">
    <w:name w:val="Body Text 2"/>
    <w:basedOn w:val="Normal"/>
    <w:link w:val="BodyText2Char"/>
    <w:pPr>
      <w:widowControl w:val="0"/>
      <w:spacing w:before="80"/>
      <w:jc w:val="both"/>
    </w:pPr>
    <w:rPr>
      <w:rFonts w:ascii=".VnTimeH" w:hAnsi=".VnTimeH"/>
      <w:sz w:val="24"/>
      <w:szCs w:val="20"/>
    </w:rPr>
  </w:style>
  <w:style w:type="character" w:customStyle="1" w:styleId="BodyText2Char">
    <w:name w:val="Body Text 2 Char"/>
    <w:basedOn w:val="DefaultParagraphFont"/>
    <w:link w:val="BodyText2"/>
    <w:rPr>
      <w:rFonts w:ascii=".VnTimeH" w:eastAsia="Times New Roman" w:hAnsi=".VnTimeH"/>
      <w:sz w:val="24"/>
      <w:szCs w:val="20"/>
      <w:vertAlign w:val="baseline"/>
      <w:lang w:val="en-US"/>
    </w:rPr>
  </w:style>
  <w:style w:type="paragraph" w:customStyle="1" w:styleId="abc">
    <w:name w:val="abc"/>
    <w:basedOn w:val="Normal"/>
    <w:pPr>
      <w:overflowPunct w:val="0"/>
      <w:autoSpaceDE w:val="0"/>
      <w:autoSpaceDN w:val="0"/>
      <w:adjustRightInd w:val="0"/>
    </w:pPr>
    <w:rPr>
      <w:rFonts w:ascii=".VnTime" w:hAnsi=".VnTime"/>
      <w:szCs w:val="20"/>
    </w:rPr>
  </w:style>
  <w:style w:type="paragraph" w:customStyle="1" w:styleId="n-dieund">
    <w:name w:val="n-dieund"/>
    <w:basedOn w:val="Normal"/>
    <w:pPr>
      <w:spacing w:after="120"/>
      <w:ind w:firstLine="709"/>
      <w:jc w:val="both"/>
    </w:pPr>
    <w:rPr>
      <w:szCs w:val="28"/>
    </w:rPr>
  </w:style>
  <w:style w:type="character" w:styleId="Hyperlink">
    <w:name w:val="Hyperlink"/>
    <w:rPr>
      <w:rFonts w:cs="Times New Roman"/>
      <w:color w:val="0000FF"/>
      <w:u w:val="single"/>
    </w:rPr>
  </w:style>
  <w:style w:type="paragraph" w:customStyle="1" w:styleId="MD">
    <w:name w:val="_MD"/>
    <w:basedOn w:val="Normal"/>
    <w:link w:val="MDChar"/>
    <w:pPr>
      <w:autoSpaceDE w:val="0"/>
      <w:autoSpaceDN w:val="0"/>
      <w:spacing w:line="360" w:lineRule="auto"/>
      <w:ind w:left="426" w:hanging="426"/>
      <w:jc w:val="both"/>
    </w:pPr>
    <w:rPr>
      <w:rFonts w:cs=".VnTime"/>
      <w:b/>
      <w:szCs w:val="28"/>
      <w:lang w:val="vi-VN"/>
    </w:rPr>
  </w:style>
  <w:style w:type="character" w:customStyle="1" w:styleId="MDChar">
    <w:name w:val="_MD Char"/>
    <w:link w:val="MD"/>
    <w:locked/>
    <w:rPr>
      <w:rFonts w:eastAsia="Times New Roman" w:cs=".VnTime"/>
      <w:b/>
      <w:szCs w:val="28"/>
      <w:vertAlign w:val="baseline"/>
    </w:rPr>
  </w:style>
  <w:style w:type="paragraph" w:styleId="NormalWeb">
    <w:name w:val="Normal (Web)"/>
    <w:basedOn w:val="Normal"/>
    <w:pPr>
      <w:spacing w:before="100" w:beforeAutospacing="1" w:after="100" w:afterAutospacing="1"/>
    </w:pPr>
    <w:rPr>
      <w:sz w:val="24"/>
    </w:rPr>
  </w:style>
  <w:style w:type="paragraph" w:customStyle="1" w:styleId="Normal14pt">
    <w:name w:val="Normal + 14 pt"/>
    <w:aliases w:val="Before:  5 pt,After:  5 pt"/>
    <w:basedOn w:val="Normal"/>
    <w:pPr>
      <w:spacing w:before="100" w:after="100"/>
    </w:pPr>
    <w:rPr>
      <w:szCs w:val="28"/>
      <w:lang w:val="en-GB" w:eastAsia="en-GB"/>
    </w:rPr>
  </w:style>
  <w:style w:type="paragraph" w:styleId="BodyTextIndent3">
    <w:name w:val="Body Text Indent 3"/>
    <w:basedOn w:val="Normal"/>
    <w:link w:val="BodyTextIndent3Char"/>
    <w:pPr>
      <w:autoSpaceDE w:val="0"/>
      <w:autoSpaceDN w:val="0"/>
      <w:spacing w:line="360" w:lineRule="auto"/>
      <w:ind w:firstLine="720"/>
      <w:jc w:val="both"/>
    </w:pPr>
    <w:rPr>
      <w:rFonts w:ascii=".VnTime" w:hAnsi=".VnTime" w:cs=".VnTime"/>
      <w:szCs w:val="28"/>
    </w:rPr>
  </w:style>
  <w:style w:type="character" w:customStyle="1" w:styleId="BodyTextIndent3Char">
    <w:name w:val="Body Text Indent 3 Char"/>
    <w:basedOn w:val="DefaultParagraphFont"/>
    <w:link w:val="BodyTextIndent3"/>
    <w:rPr>
      <w:rFonts w:ascii=".VnTime" w:eastAsia="Times New Roman" w:hAnsi=".VnTime" w:cs=".VnTime"/>
      <w:szCs w:val="28"/>
      <w:vertAlign w:val="baseline"/>
      <w:lang w:val="en-US"/>
    </w:rPr>
  </w:style>
  <w:style w:type="paragraph" w:styleId="ListBullet">
    <w:name w:val="List Bullet"/>
    <w:basedOn w:val="Normal"/>
    <w:autoRedefine/>
    <w:pPr>
      <w:autoSpaceDE w:val="0"/>
      <w:autoSpaceDN w:val="0"/>
      <w:jc w:val="both"/>
    </w:pPr>
    <w:rPr>
      <w:rFonts w:ascii=".VnTime" w:hAnsi=".VnTime" w:cs=".VnTime"/>
      <w:sz w:val="24"/>
      <w:lang w:val="fr-FR"/>
    </w:rPr>
  </w:style>
  <w:style w:type="paragraph" w:customStyle="1" w:styleId="StyleJustified">
    <w:name w:val="Style Justified"/>
    <w:basedOn w:val="Normal"/>
    <w:pPr>
      <w:autoSpaceDE w:val="0"/>
      <w:autoSpaceDN w:val="0"/>
      <w:spacing w:line="360" w:lineRule="auto"/>
      <w:ind w:firstLine="720"/>
      <w:jc w:val="both"/>
    </w:pPr>
    <w:rPr>
      <w:rFonts w:ascii=".VnTime" w:hAnsi=".VnTime" w:cs=".VnTime"/>
      <w:szCs w:val="28"/>
      <w:lang w:val="vi-VN"/>
    </w:rPr>
  </w:style>
  <w:style w:type="paragraph" w:customStyle="1" w:styleId="StyleJustifiedLeft19cmLinespacingExactly15pt">
    <w:name w:val="Style Justified Left:  1.9 cm Line spacing:  Exactly 15 pt"/>
    <w:basedOn w:val="Normal"/>
    <w:pPr>
      <w:spacing w:line="300" w:lineRule="exact"/>
      <w:ind w:left="1080"/>
      <w:jc w:val="both"/>
    </w:pPr>
    <w:rPr>
      <w:rFonts w:ascii=".VnTime" w:hAnsi=".VnTime" w:cs=".VnTime"/>
      <w:szCs w:val="28"/>
      <w:lang w:val="en-GB"/>
    </w:rPr>
  </w:style>
  <w:style w:type="paragraph" w:customStyle="1" w:styleId="StyleJustifiedLinespacingExactly15pt">
    <w:name w:val="Style Justified Line spacing:  Exactly 15 pt"/>
    <w:basedOn w:val="Normal"/>
    <w:pPr>
      <w:spacing w:line="300" w:lineRule="exact"/>
      <w:jc w:val="both"/>
    </w:pPr>
    <w:rPr>
      <w:rFonts w:ascii=".VnTime" w:hAnsi=".VnTime" w:cs=".VnTime"/>
      <w:szCs w:val="28"/>
      <w:lang w:val="en-GB"/>
    </w:rPr>
  </w:style>
  <w:style w:type="paragraph" w:customStyle="1" w:styleId="StyleTimesNewRomanJustified">
    <w:name w:val="Style Times New Roman Justified"/>
    <w:basedOn w:val="Normal"/>
    <w:pPr>
      <w:spacing w:line="360" w:lineRule="auto"/>
      <w:jc w:val="both"/>
    </w:pPr>
    <w:rPr>
      <w:rFonts w:ascii=".VnTime" w:hAnsi=".VnTime" w:cs=".VnTime"/>
      <w:szCs w:val="28"/>
      <w:lang w:val="en-GB"/>
    </w:rPr>
  </w:style>
  <w:style w:type="paragraph" w:styleId="Title">
    <w:name w:val="Title"/>
    <w:basedOn w:val="Normal"/>
    <w:link w:val="TitleChar"/>
    <w:qFormat/>
    <w:pPr>
      <w:spacing w:line="360" w:lineRule="auto"/>
      <w:jc w:val="center"/>
    </w:pPr>
    <w:rPr>
      <w:rFonts w:ascii=".VnTimeH" w:hAnsi=".VnTimeH" w:cs=".VnTimeH"/>
      <w:b/>
      <w:bCs/>
      <w:szCs w:val="28"/>
    </w:rPr>
  </w:style>
  <w:style w:type="character" w:customStyle="1" w:styleId="TitleChar">
    <w:name w:val="Title Char"/>
    <w:basedOn w:val="DefaultParagraphFont"/>
    <w:link w:val="Title"/>
    <w:rPr>
      <w:rFonts w:ascii=".VnTimeH" w:eastAsia="Times New Roman" w:hAnsi=".VnTimeH" w:cs=".VnTimeH"/>
      <w:b/>
      <w:bCs/>
      <w:szCs w:val="28"/>
      <w:vertAlign w:val="baseline"/>
      <w:lang w:val="en-US"/>
    </w:rPr>
  </w:style>
  <w:style w:type="paragraph" w:customStyle="1" w:styleId="tenchuong">
    <w:name w:val="tenchuong"/>
    <w:basedOn w:val="Normal"/>
    <w:pPr>
      <w:widowControl w:val="0"/>
      <w:spacing w:before="120" w:after="240"/>
      <w:jc w:val="center"/>
    </w:pPr>
    <w:rPr>
      <w:rFonts w:ascii=".VnAvantH" w:hAnsi=".VnAvantH" w:cs=".VnAvantH"/>
      <w:b/>
      <w:bCs/>
      <w:szCs w:val="28"/>
    </w:rPr>
  </w:style>
  <w:style w:type="paragraph" w:styleId="Subtitle">
    <w:name w:val="Subtitle"/>
    <w:basedOn w:val="Normal"/>
    <w:link w:val="SubtitleChar"/>
    <w:qFormat/>
    <w:pPr>
      <w:autoSpaceDE w:val="0"/>
      <w:autoSpaceDN w:val="0"/>
      <w:spacing w:before="120" w:after="120" w:line="400" w:lineRule="exact"/>
      <w:jc w:val="center"/>
    </w:pPr>
    <w:rPr>
      <w:rFonts w:ascii=".VnTimeH" w:hAnsi=".VnTimeH" w:cs=".VnTimeH"/>
      <w:b/>
      <w:bCs/>
      <w:sz w:val="32"/>
      <w:szCs w:val="32"/>
      <w:lang w:val="en-GB"/>
    </w:rPr>
  </w:style>
  <w:style w:type="character" w:customStyle="1" w:styleId="SubtitleChar">
    <w:name w:val="Subtitle Char"/>
    <w:basedOn w:val="DefaultParagraphFont"/>
    <w:link w:val="Subtitle"/>
    <w:rPr>
      <w:rFonts w:ascii=".VnTimeH" w:eastAsia="Times New Roman" w:hAnsi=".VnTimeH" w:cs=".VnTimeH"/>
      <w:b/>
      <w:bCs/>
      <w:sz w:val="32"/>
      <w:szCs w:val="32"/>
      <w:vertAlign w:val="baseline"/>
      <w:lang w:val="en-GB"/>
    </w:rPr>
  </w:style>
  <w:style w:type="paragraph" w:customStyle="1" w:styleId="mc">
    <w:name w:val="mc"/>
    <w:basedOn w:val="Normal"/>
    <w:pPr>
      <w:autoSpaceDE w:val="0"/>
      <w:autoSpaceDN w:val="0"/>
      <w:spacing w:line="360" w:lineRule="auto"/>
      <w:ind w:left="1701" w:hanging="1275"/>
      <w:jc w:val="both"/>
    </w:pPr>
    <w:rPr>
      <w:rFonts w:ascii=".VnTime" w:hAnsi=".VnTime" w:cs=".VnTime"/>
      <w:i/>
      <w:iCs/>
      <w:szCs w:val="28"/>
      <w:lang w:val="vi-VN"/>
    </w:rPr>
  </w:style>
  <w:style w:type="character" w:customStyle="1" w:styleId="MDCharChar">
    <w:name w:val="_MD Char Char"/>
    <w:rPr>
      <w:rFonts w:cs=".VnTime"/>
      <w:b/>
      <w:sz w:val="28"/>
      <w:szCs w:val="28"/>
      <w:lang w:val="vi-VN" w:eastAsia="en-US" w:bidi="ar-SA"/>
    </w:rPr>
  </w:style>
  <w:style w:type="paragraph" w:customStyle="1" w:styleId="StyleHeading4">
    <w:name w:val="Style Heading 4 +"/>
    <w:aliases w:val="VnTime 12 pt Not Bold Italic Justified Befo"/>
    <w:basedOn w:val="Heading4"/>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pPr>
      <w:autoSpaceDE/>
      <w:autoSpaceDN/>
      <w:spacing w:before="120" w:after="120"/>
      <w:jc w:val="both"/>
    </w:pPr>
    <w:rPr>
      <w:b w:val="0"/>
      <w:bCs w:val="0"/>
    </w:rPr>
  </w:style>
  <w:style w:type="paragraph" w:customStyle="1" w:styleId="Style2">
    <w:name w:val="Style2"/>
    <w:basedOn w:val="Heading5"/>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rPr>
      <w:rFonts w:cs="Times New Roman"/>
      <w:color w:val="800080"/>
      <w:u w:val="single"/>
    </w:rPr>
  </w:style>
  <w:style w:type="paragraph" w:customStyle="1" w:styleId="Style1">
    <w:name w:val="Style1"/>
    <w:basedOn w:val="Heading4"/>
    <w:pPr>
      <w:spacing w:before="240" w:after="60"/>
      <w:jc w:val="left"/>
    </w:pPr>
    <w:rPr>
      <w:rFonts w:ascii=".VnTime" w:hAnsi=".VnTime" w:cs=".VnTime"/>
      <w:i/>
      <w:iCs/>
      <w:szCs w:val="28"/>
    </w:rPr>
  </w:style>
  <w:style w:type="paragraph" w:customStyle="1" w:styleId="Style4">
    <w:name w:val="Style4"/>
    <w:basedOn w:val="Normal"/>
    <w:next w:val="Heading4"/>
    <w:rPr>
      <w:rFonts w:ascii=".VnTime" w:hAnsi=".VnTime" w:cs=".VnTime"/>
      <w:b/>
      <w:bCs/>
      <w:i/>
      <w:iCs/>
      <w:sz w:val="24"/>
    </w:rPr>
  </w:style>
  <w:style w:type="paragraph" w:customStyle="1" w:styleId="Style5">
    <w:name w:val="Style5"/>
    <w:basedOn w:val="Heading4"/>
    <w:autoRedefine/>
    <w:pPr>
      <w:spacing w:before="240" w:after="60"/>
      <w:jc w:val="left"/>
    </w:pPr>
    <w:rPr>
      <w:rFonts w:ascii=".VnTime" w:hAnsi=".VnTime" w:cs=".VnTime"/>
      <w:b w:val="0"/>
      <w:bCs w:val="0"/>
      <w:szCs w:val="28"/>
    </w:rPr>
  </w:style>
  <w:style w:type="paragraph" w:customStyle="1" w:styleId="BodyText21">
    <w:name w:val="Body Text 21"/>
    <w:basedOn w:val="Normal"/>
    <w:pPr>
      <w:widowControl w:val="0"/>
      <w:jc w:val="both"/>
    </w:pPr>
    <w:rPr>
      <w:rFonts w:ascii=".VnTime" w:hAnsi=".VnTime"/>
      <w:szCs w:val="20"/>
    </w:r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basedOn w:val="DefaultParagraphFont"/>
    <w:link w:val="PlainText"/>
    <w:rPr>
      <w:rFonts w:ascii="Courier New" w:eastAsia="Times New Roman" w:hAnsi="Courier New"/>
      <w:sz w:val="20"/>
      <w:szCs w:val="20"/>
      <w:vertAlign w:val="baseline"/>
      <w:lang w:val="en-US"/>
    </w:rPr>
  </w:style>
  <w:style w:type="paragraph" w:customStyle="1" w:styleId="a">
    <w:name w:val="?.?.?"/>
    <w:basedOn w:val="Normal"/>
    <w:pPr>
      <w:spacing w:before="120" w:line="440" w:lineRule="exact"/>
      <w:jc w:val="both"/>
    </w:pPr>
    <w:rPr>
      <w:rFonts w:ascii=".VnTime" w:hAnsi=".VnTime"/>
      <w:b/>
      <w:szCs w:val="20"/>
    </w:rPr>
  </w:style>
  <w:style w:type="paragraph" w:customStyle="1" w:styleId="NormalBold">
    <w:name w:val="Normal +  Bold"/>
    <w:aliases w:val="Italic"/>
    <w:basedOn w:val="Normal"/>
    <w:pPr>
      <w:tabs>
        <w:tab w:val="num" w:pos="360"/>
      </w:tabs>
      <w:ind w:left="360" w:hanging="360"/>
    </w:pPr>
    <w:rPr>
      <w:rFonts w:ascii=".VnTime" w:hAnsi=".VnTime"/>
      <w:b/>
      <w:i/>
      <w:sz w:val="22"/>
      <w:szCs w:val="20"/>
    </w:rPr>
  </w:style>
  <w:style w:type="paragraph" w:customStyle="1" w:styleId="Char1">
    <w:name w:val="Char1"/>
    <w:basedOn w:val="Normal"/>
    <w:autoRedefine/>
    <w:pPr>
      <w:pageBreakBefore/>
      <w:tabs>
        <w:tab w:val="left" w:pos="850"/>
        <w:tab w:val="left" w:pos="1191"/>
        <w:tab w:val="left" w:pos="1531"/>
      </w:tabs>
      <w:spacing w:line="360" w:lineRule="exact"/>
      <w:ind w:firstLine="720"/>
    </w:pPr>
    <w:rPr>
      <w:rFonts w:eastAsia="MS Mincho"/>
      <w:bCs/>
      <w:iCs/>
      <w:color w:val="FF00FF"/>
      <w:spacing w:val="-6"/>
      <w:szCs w:val="28"/>
      <w:lang w:val="de-DE" w:eastAsia="zh-CN"/>
    </w:rPr>
  </w:style>
  <w:style w:type="paragraph" w:customStyle="1" w:styleId="CharCharCharCharCharChar">
    <w:name w:val="Char Char Char Char Char Char"/>
    <w:basedOn w:val="Normal"/>
    <w:autoRedefin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BalloonTextChar">
    <w:name w:val="Balloon Text Char"/>
    <w:basedOn w:val="DefaultParagraphFont"/>
    <w:link w:val="BalloonText"/>
    <w:semiHidden/>
    <w:rPr>
      <w:rFonts w:ascii="Tahoma" w:eastAsia="Times New Roman" w:hAnsi="Tahoma" w:cs="Tahoma"/>
      <w:sz w:val="16"/>
      <w:szCs w:val="16"/>
      <w:vertAlign w:val="baseline"/>
      <w:lang w:val="en-US"/>
    </w:rPr>
  </w:style>
  <w:style w:type="paragraph" w:styleId="BalloonText">
    <w:name w:val="Balloon Text"/>
    <w:basedOn w:val="Normal"/>
    <w:link w:val="BalloonTextChar"/>
    <w:semiHidden/>
    <w:rPr>
      <w:rFonts w:ascii="Tahoma" w:hAnsi="Tahoma" w:cs="Tahoma"/>
      <w:sz w:val="16"/>
      <w:szCs w:val="16"/>
    </w:rPr>
  </w:style>
  <w:style w:type="character" w:styleId="Strong">
    <w:name w:val="Strong"/>
    <w:uiPriority w:val="22"/>
    <w:qFormat/>
    <w:rPr>
      <w:b/>
      <w:bCs/>
    </w:rPr>
  </w:style>
  <w:style w:type="character" w:customStyle="1" w:styleId="apple-converted-space">
    <w:name w:val="apple-converted-space"/>
  </w:style>
  <w:style w:type="paragraph" w:customStyle="1" w:styleId="n-dieu">
    <w:name w:val="n-dieu"/>
    <w:basedOn w:val="Normal"/>
    <w:pPr>
      <w:spacing w:before="120" w:after="180"/>
      <w:ind w:firstLine="709"/>
      <w:jc w:val="both"/>
    </w:pPr>
    <w:rPr>
      <w:rFonts w:ascii=".VnTime" w:hAnsi=".VnTime" w:cs=".VnTime"/>
      <w:b/>
      <w:bCs/>
      <w:i/>
      <w:iCs/>
      <w:szCs w:val="28"/>
      <w:lang w:val="fr-FR"/>
    </w:rPr>
  </w:style>
  <w:style w:type="paragraph" w:customStyle="1" w:styleId="CharCharCharChar">
    <w:name w:val="Char Char Char Char"/>
    <w:basedOn w:val="Normal"/>
    <w:pPr>
      <w:pageBreakBefore/>
      <w:spacing w:before="100" w:beforeAutospacing="1" w:after="100" w:afterAutospacing="1"/>
    </w:pPr>
    <w:rPr>
      <w:rFonts w:ascii="Tahoma" w:hAnsi="Tahoma" w:cs="Tahoma"/>
      <w:sz w:val="20"/>
      <w:szCs w:val="20"/>
    </w:rPr>
  </w:style>
  <w:style w:type="paragraph" w:customStyle="1" w:styleId="sao">
    <w:name w:val="sao"/>
    <w:basedOn w:val="Normal"/>
    <w:qFormat/>
    <w:pPr>
      <w:autoSpaceDE w:val="0"/>
      <w:autoSpaceDN w:val="0"/>
      <w:adjustRightInd w:val="0"/>
      <w:spacing w:before="80"/>
      <w:ind w:left="425"/>
      <w:jc w:val="both"/>
    </w:pPr>
    <w:rPr>
      <w:rFonts w:eastAsia="MS Mincho"/>
      <w:sz w:val="24"/>
      <w:lang w:eastAsia="ja-JP"/>
    </w:rPr>
  </w:style>
  <w:style w:type="character" w:styleId="Emphasis">
    <w:name w:val="Emphasis"/>
    <w:basedOn w:val="DefaultParagraphFont"/>
    <w:uiPriority w:val="20"/>
    <w:qFormat/>
    <w:rPr>
      <w:i/>
      <w:iCs/>
    </w:rPr>
  </w:style>
  <w:style w:type="paragraph" w:customStyle="1" w:styleId="CharCharCharCharCharCharChar">
    <w:name w:val="Char 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noteText">
    <w:name w:val="footnote text"/>
    <w:basedOn w:val="Normal"/>
    <w:link w:val="FootnoteTextChar"/>
    <w:pPr>
      <w:autoSpaceDE w:val="0"/>
      <w:autoSpaceDN w:val="0"/>
    </w:pPr>
    <w:rPr>
      <w:rFonts w:ascii=".VnTime" w:hAnsi=".VnTime" w:cs=".VnTime"/>
      <w:sz w:val="20"/>
      <w:szCs w:val="20"/>
    </w:rPr>
  </w:style>
  <w:style w:type="character" w:customStyle="1" w:styleId="FootnoteTextChar">
    <w:name w:val="Footnote Text Char"/>
    <w:basedOn w:val="DefaultParagraphFont"/>
    <w:link w:val="FootnoteText"/>
    <w:rPr>
      <w:rFonts w:ascii=".VnTime" w:eastAsia="Times New Roman" w:hAnsi=".VnTime" w:cs=".VnTime"/>
      <w:sz w:val="20"/>
      <w:szCs w:val="20"/>
      <w:vertAlign w:val="baseline"/>
      <w:lang w:val="en-US"/>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vertAlign w:val="baseline"/>
      <w:lang w:val="en-US"/>
    </w:rPr>
  </w:style>
  <w:style w:type="paragraph" w:styleId="TOC2">
    <w:name w:val="toc 2"/>
    <w:basedOn w:val="Normal"/>
    <w:next w:val="Normal"/>
    <w:autoRedefine/>
    <w:pPr>
      <w:ind w:left="240"/>
    </w:pPr>
    <w:rPr>
      <w:sz w:val="24"/>
    </w:rPr>
  </w:style>
  <w:style w:type="paragraph" w:styleId="TOC3">
    <w:name w:val="toc 3"/>
    <w:basedOn w:val="Normal"/>
    <w:next w:val="Normal"/>
    <w:autoRedefine/>
    <w:pPr>
      <w:ind w:left="480"/>
    </w:pPr>
    <w:rPr>
      <w:sz w:val="24"/>
    </w:rPr>
  </w:style>
  <w:style w:type="paragraph" w:styleId="TOC4">
    <w:name w:val="toc 4"/>
    <w:basedOn w:val="Normal"/>
    <w:next w:val="Normal"/>
    <w:autoRedefine/>
    <w:pPr>
      <w:ind w:left="720"/>
    </w:pPr>
    <w:rPr>
      <w:sz w:val="24"/>
    </w:rPr>
  </w:style>
  <w:style w:type="paragraph" w:styleId="TOC5">
    <w:name w:val="toc 5"/>
    <w:basedOn w:val="Normal"/>
    <w:next w:val="Normal"/>
    <w:autoRedefine/>
    <w:pPr>
      <w:ind w:left="960"/>
    </w:pPr>
    <w:rPr>
      <w:sz w:val="24"/>
    </w:rPr>
  </w:style>
  <w:style w:type="paragraph" w:styleId="TOC6">
    <w:name w:val="toc 6"/>
    <w:basedOn w:val="Normal"/>
    <w:next w:val="Normal"/>
    <w:autoRedefine/>
    <w:pPr>
      <w:ind w:left="1200"/>
    </w:pPr>
    <w:rPr>
      <w:sz w:val="24"/>
    </w:rPr>
  </w:style>
  <w:style w:type="paragraph" w:styleId="TOC7">
    <w:name w:val="toc 7"/>
    <w:basedOn w:val="Normal"/>
    <w:next w:val="Normal"/>
    <w:autoRedefine/>
    <w:pPr>
      <w:ind w:left="1440"/>
    </w:pPr>
    <w:rPr>
      <w:sz w:val="24"/>
    </w:rPr>
  </w:style>
  <w:style w:type="paragraph" w:styleId="TOC8">
    <w:name w:val="toc 8"/>
    <w:basedOn w:val="Normal"/>
    <w:next w:val="Normal"/>
    <w:autoRedefine/>
    <w:pPr>
      <w:ind w:left="1680"/>
    </w:pPr>
    <w:rPr>
      <w:sz w:val="24"/>
    </w:rPr>
  </w:style>
  <w:style w:type="paragraph" w:styleId="TOC9">
    <w:name w:val="toc 9"/>
    <w:basedOn w:val="Normal"/>
    <w:next w:val="Normal"/>
    <w:autoRedefine/>
    <w:pPr>
      <w:ind w:left="1920"/>
    </w:pPr>
    <w:rPr>
      <w:sz w:val="24"/>
    </w:rPr>
  </w:style>
  <w:style w:type="paragraph" w:customStyle="1" w:styleId="Default">
    <w:name w:val="Default"/>
    <w:pPr>
      <w:autoSpaceDE w:val="0"/>
      <w:autoSpaceDN w:val="0"/>
      <w:adjustRightInd w:val="0"/>
      <w:spacing w:after="0" w:line="240" w:lineRule="auto"/>
    </w:pPr>
    <w:rPr>
      <w:rFonts w:eastAsia="Times New Roman"/>
      <w:color w:val="000000"/>
      <w:sz w:val="24"/>
      <w:szCs w:val="24"/>
      <w:vertAlign w:val="baseline"/>
      <w:lang w:val="en-US"/>
    </w:rPr>
  </w:style>
  <w:style w:type="character" w:customStyle="1" w:styleId="Heading2CharCharCharChar1">
    <w:name w:val="Heading 2 Char Char Char Char1"/>
    <w:aliases w:val="Heading 2 Char Char Char Char2"/>
    <w:rPr>
      <w:sz w:val="24"/>
      <w:szCs w:val="24"/>
      <w:lang w:val="en-US" w:eastAsia="en-US" w:bidi="ar-SA"/>
    </w:rPr>
  </w:style>
  <w:style w:type="character" w:customStyle="1" w:styleId="MDCharChar1">
    <w:name w:val="_MD Char Char1"/>
    <w:rPr>
      <w:rFonts w:cs=".VnTime"/>
      <w:b/>
      <w:sz w:val="28"/>
      <w:szCs w:val="28"/>
      <w:lang w:val="vi-VN" w:eastAsia="en-US" w:bidi="ar-SA"/>
    </w:rPr>
  </w:style>
  <w:style w:type="paragraph" w:customStyle="1" w:styleId="DefaultParagraphFontParaCharCharCharCharChar">
    <w:name w:val="Default Paragraph Font Para Char Char Char Char Char"/>
    <w:autoRedefine/>
    <w:pPr>
      <w:tabs>
        <w:tab w:val="left" w:pos="1152"/>
      </w:tabs>
      <w:spacing w:before="120" w:after="120" w:line="312" w:lineRule="auto"/>
    </w:pPr>
    <w:rPr>
      <w:rFonts w:ascii="Arial" w:eastAsia="Times New Roman" w:hAnsi="Arial" w:cs="Arial"/>
      <w:sz w:val="26"/>
      <w:szCs w:val="26"/>
      <w:vertAlign w:val="baseline"/>
      <w:lang w:val="en-US"/>
    </w:rPr>
  </w:style>
  <w:style w:type="character" w:customStyle="1" w:styleId="CharChar4">
    <w:name w:val="Char Char4"/>
    <w:rPr>
      <w:rFonts w:ascii=".VnTimeH" w:hAnsi=".VnTimeH"/>
      <w:b/>
      <w:sz w:val="32"/>
      <w:szCs w:val="28"/>
      <w:lang w:val="en-US" w:eastAsia="en-US" w:bidi="ar-SA"/>
    </w:rPr>
  </w:style>
  <w:style w:type="paragraph" w:customStyle="1" w:styleId="msonormalcxspmiddle">
    <w:name w:val="msonormalcxspmiddle"/>
    <w:basedOn w:val="Normal"/>
    <w:pPr>
      <w:spacing w:before="100" w:beforeAutospacing="1" w:after="100" w:afterAutospacing="1"/>
    </w:pPr>
    <w:rPr>
      <w:sz w:val="24"/>
    </w:rPr>
  </w:style>
  <w:style w:type="table" w:styleId="TableGrid">
    <w:name w:val="Table Grid"/>
    <w:basedOn w:val="TableNormal"/>
    <w:pPr>
      <w:spacing w:after="0" w:line="240" w:lineRule="auto"/>
    </w:pPr>
    <w:rPr>
      <w:rFonts w:eastAsia="MS Mincho"/>
      <w:sz w:val="20"/>
      <w:szCs w:val="20"/>
      <w:vertAlign w:val="baseline"/>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semiHidden/>
    <w:pPr>
      <w:tabs>
        <w:tab w:val="right" w:leader="dot" w:pos="13558"/>
      </w:tabs>
      <w:spacing w:before="120" w:after="120" w:line="320" w:lineRule="exact"/>
      <w:ind w:firstLine="720"/>
      <w:jc w:val="both"/>
    </w:pPr>
    <w:rPr>
      <w:bCs/>
      <w:szCs w:val="28"/>
      <w:lang w:val="vi-VN"/>
    </w:rPr>
  </w:style>
  <w:style w:type="paragraph" w:styleId="Revision">
    <w:name w:val="Revision"/>
    <w:hidden/>
    <w:uiPriority w:val="99"/>
    <w:semiHidden/>
    <w:pPr>
      <w:spacing w:after="0" w:line="240" w:lineRule="auto"/>
    </w:pPr>
    <w:rPr>
      <w:rFonts w:eastAsia="Times New Roman"/>
      <w:szCs w:val="24"/>
      <w:vertAlign w:val="baseline"/>
      <w:lang w:val="en-US"/>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paragraph" w:customStyle="1" w:styleId="msolistparagraph0">
    <w:name w:val="msolistparagraph"/>
    <w:basedOn w:val="Normal"/>
    <w:pPr>
      <w:spacing w:after="200" w:line="276" w:lineRule="auto"/>
      <w:ind w:left="720"/>
      <w:contextualSpacing/>
    </w:pPr>
    <w:rPr>
      <w:rFonts w:ascii="Calibri" w:eastAsia="Calibri" w:hAnsi="Calibri"/>
      <w:sz w:val="22"/>
      <w:szCs w:val="22"/>
    </w:rPr>
  </w:style>
  <w:style w:type="character" w:customStyle="1" w:styleId="msosubtleemphasis0">
    <w:name w:val="msosubtleemphasis"/>
    <w:basedOn w:val="DefaultParagraphFont"/>
    <w:rPr>
      <w:i/>
      <w:iCs/>
      <w:color w:val="808080"/>
    </w:rPr>
  </w:style>
  <w:style w:type="character" w:customStyle="1" w:styleId="msointenseemphasis0">
    <w:name w:val="msointenseemphasis"/>
    <w:basedOn w:val="DefaultParagraphFont"/>
    <w:rPr>
      <w:b/>
      <w:bCs/>
      <w:i/>
      <w:iCs/>
      <w:color w:val="4F81BD"/>
    </w:rPr>
  </w:style>
  <w:style w:type="character" w:customStyle="1" w:styleId="text">
    <w:name w:val="text"/>
    <w:basedOn w:val="DefaultParagraphFont"/>
    <w:rsid w:val="00E25B31"/>
  </w:style>
  <w:style w:type="character" w:customStyle="1" w:styleId="emoji-sizer">
    <w:name w:val="emoji-sizer"/>
    <w:basedOn w:val="DefaultParagraphFont"/>
    <w:rsid w:val="00E25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15650">
      <w:bodyDiv w:val="1"/>
      <w:marLeft w:val="0"/>
      <w:marRight w:val="0"/>
      <w:marTop w:val="0"/>
      <w:marBottom w:val="0"/>
      <w:divBdr>
        <w:top w:val="none" w:sz="0" w:space="0" w:color="auto"/>
        <w:left w:val="none" w:sz="0" w:space="0" w:color="auto"/>
        <w:bottom w:val="none" w:sz="0" w:space="0" w:color="auto"/>
        <w:right w:val="none" w:sz="0" w:space="0" w:color="auto"/>
      </w:divBdr>
    </w:div>
    <w:div w:id="392197516">
      <w:bodyDiv w:val="1"/>
      <w:marLeft w:val="0"/>
      <w:marRight w:val="0"/>
      <w:marTop w:val="0"/>
      <w:marBottom w:val="0"/>
      <w:divBdr>
        <w:top w:val="none" w:sz="0" w:space="0" w:color="auto"/>
        <w:left w:val="none" w:sz="0" w:space="0" w:color="auto"/>
        <w:bottom w:val="none" w:sz="0" w:space="0" w:color="auto"/>
        <w:right w:val="none" w:sz="0" w:space="0" w:color="auto"/>
      </w:divBdr>
      <w:divsChild>
        <w:div w:id="1335257444">
          <w:marLeft w:val="0"/>
          <w:marRight w:val="0"/>
          <w:marTop w:val="0"/>
          <w:marBottom w:val="0"/>
          <w:divBdr>
            <w:top w:val="none" w:sz="0" w:space="0" w:color="auto"/>
            <w:left w:val="none" w:sz="0" w:space="0" w:color="auto"/>
            <w:bottom w:val="none" w:sz="0" w:space="0" w:color="auto"/>
            <w:right w:val="none" w:sz="0" w:space="0" w:color="auto"/>
          </w:divBdr>
          <w:divsChild>
            <w:div w:id="1259556151">
              <w:marLeft w:val="0"/>
              <w:marRight w:val="0"/>
              <w:marTop w:val="0"/>
              <w:marBottom w:val="0"/>
              <w:divBdr>
                <w:top w:val="none" w:sz="0" w:space="0" w:color="auto"/>
                <w:left w:val="none" w:sz="0" w:space="0" w:color="auto"/>
                <w:bottom w:val="none" w:sz="0" w:space="0" w:color="auto"/>
                <w:right w:val="none" w:sz="0" w:space="0" w:color="auto"/>
              </w:divBdr>
              <w:divsChild>
                <w:div w:id="1394045488">
                  <w:marLeft w:val="0"/>
                  <w:marRight w:val="-105"/>
                  <w:marTop w:val="0"/>
                  <w:marBottom w:val="0"/>
                  <w:divBdr>
                    <w:top w:val="none" w:sz="0" w:space="0" w:color="auto"/>
                    <w:left w:val="none" w:sz="0" w:space="0" w:color="auto"/>
                    <w:bottom w:val="none" w:sz="0" w:space="0" w:color="auto"/>
                    <w:right w:val="none" w:sz="0" w:space="0" w:color="auto"/>
                  </w:divBdr>
                  <w:divsChild>
                    <w:div w:id="437650121">
                      <w:marLeft w:val="0"/>
                      <w:marRight w:val="0"/>
                      <w:marTop w:val="0"/>
                      <w:marBottom w:val="0"/>
                      <w:divBdr>
                        <w:top w:val="none" w:sz="0" w:space="0" w:color="auto"/>
                        <w:left w:val="none" w:sz="0" w:space="0" w:color="auto"/>
                        <w:bottom w:val="none" w:sz="0" w:space="0" w:color="auto"/>
                        <w:right w:val="none" w:sz="0" w:space="0" w:color="auto"/>
                      </w:divBdr>
                      <w:divsChild>
                        <w:div w:id="1255897324">
                          <w:marLeft w:val="0"/>
                          <w:marRight w:val="0"/>
                          <w:marTop w:val="0"/>
                          <w:marBottom w:val="0"/>
                          <w:divBdr>
                            <w:top w:val="none" w:sz="0" w:space="0" w:color="auto"/>
                            <w:left w:val="none" w:sz="0" w:space="0" w:color="auto"/>
                            <w:bottom w:val="none" w:sz="0" w:space="0" w:color="auto"/>
                            <w:right w:val="none" w:sz="0" w:space="0" w:color="auto"/>
                          </w:divBdr>
                          <w:divsChild>
                            <w:div w:id="969823510">
                              <w:marLeft w:val="240"/>
                              <w:marRight w:val="240"/>
                              <w:marTop w:val="0"/>
                              <w:marBottom w:val="60"/>
                              <w:divBdr>
                                <w:top w:val="none" w:sz="0" w:space="0" w:color="auto"/>
                                <w:left w:val="none" w:sz="0" w:space="0" w:color="auto"/>
                                <w:bottom w:val="none" w:sz="0" w:space="0" w:color="auto"/>
                                <w:right w:val="none" w:sz="0" w:space="0" w:color="auto"/>
                              </w:divBdr>
                              <w:divsChild>
                                <w:div w:id="232467627">
                                  <w:marLeft w:val="150"/>
                                  <w:marRight w:val="0"/>
                                  <w:marTop w:val="0"/>
                                  <w:marBottom w:val="0"/>
                                  <w:divBdr>
                                    <w:top w:val="none" w:sz="0" w:space="0" w:color="auto"/>
                                    <w:left w:val="none" w:sz="0" w:space="0" w:color="auto"/>
                                    <w:bottom w:val="none" w:sz="0" w:space="0" w:color="auto"/>
                                    <w:right w:val="none" w:sz="0" w:space="0" w:color="auto"/>
                                  </w:divBdr>
                                  <w:divsChild>
                                    <w:div w:id="1836266049">
                                      <w:marLeft w:val="0"/>
                                      <w:marRight w:val="0"/>
                                      <w:marTop w:val="0"/>
                                      <w:marBottom w:val="0"/>
                                      <w:divBdr>
                                        <w:top w:val="none" w:sz="0" w:space="0" w:color="auto"/>
                                        <w:left w:val="none" w:sz="0" w:space="0" w:color="auto"/>
                                        <w:bottom w:val="none" w:sz="0" w:space="0" w:color="auto"/>
                                        <w:right w:val="none" w:sz="0" w:space="0" w:color="auto"/>
                                      </w:divBdr>
                                      <w:divsChild>
                                        <w:div w:id="957300253">
                                          <w:marLeft w:val="0"/>
                                          <w:marRight w:val="0"/>
                                          <w:marTop w:val="0"/>
                                          <w:marBottom w:val="0"/>
                                          <w:divBdr>
                                            <w:top w:val="none" w:sz="0" w:space="0" w:color="auto"/>
                                            <w:left w:val="none" w:sz="0" w:space="0" w:color="auto"/>
                                            <w:bottom w:val="none" w:sz="0" w:space="0" w:color="auto"/>
                                            <w:right w:val="none" w:sz="0" w:space="0" w:color="auto"/>
                                          </w:divBdr>
                                          <w:divsChild>
                                            <w:div w:id="1220746607">
                                              <w:marLeft w:val="0"/>
                                              <w:marRight w:val="0"/>
                                              <w:marTop w:val="0"/>
                                              <w:marBottom w:val="60"/>
                                              <w:divBdr>
                                                <w:top w:val="none" w:sz="0" w:space="0" w:color="auto"/>
                                                <w:left w:val="none" w:sz="0" w:space="0" w:color="auto"/>
                                                <w:bottom w:val="none" w:sz="0" w:space="0" w:color="auto"/>
                                                <w:right w:val="none" w:sz="0" w:space="0" w:color="auto"/>
                                              </w:divBdr>
                                              <w:divsChild>
                                                <w:div w:id="60980301">
                                                  <w:marLeft w:val="0"/>
                                                  <w:marRight w:val="0"/>
                                                  <w:marTop w:val="0"/>
                                                  <w:marBottom w:val="0"/>
                                                  <w:divBdr>
                                                    <w:top w:val="none" w:sz="0" w:space="0" w:color="auto"/>
                                                    <w:left w:val="none" w:sz="0" w:space="0" w:color="auto"/>
                                                    <w:bottom w:val="none" w:sz="0" w:space="0" w:color="auto"/>
                                                    <w:right w:val="none" w:sz="0" w:space="0" w:color="auto"/>
                                                  </w:divBdr>
                                                </w:div>
                                                <w:div w:id="1353340818">
                                                  <w:marLeft w:val="0"/>
                                                  <w:marRight w:val="0"/>
                                                  <w:marTop w:val="150"/>
                                                  <w:marBottom w:val="0"/>
                                                  <w:divBdr>
                                                    <w:top w:val="none" w:sz="0" w:space="0" w:color="auto"/>
                                                    <w:left w:val="none" w:sz="0" w:space="0" w:color="auto"/>
                                                    <w:bottom w:val="none" w:sz="0" w:space="0" w:color="auto"/>
                                                    <w:right w:val="none" w:sz="0" w:space="0" w:color="auto"/>
                                                  </w:divBdr>
                                                </w:div>
                                                <w:div w:id="339821615">
                                                  <w:marLeft w:val="0"/>
                                                  <w:marRight w:val="0"/>
                                                  <w:marTop w:val="0"/>
                                                  <w:marBottom w:val="0"/>
                                                  <w:divBdr>
                                                    <w:top w:val="none" w:sz="0" w:space="0" w:color="auto"/>
                                                    <w:left w:val="none" w:sz="0" w:space="0" w:color="auto"/>
                                                    <w:bottom w:val="none" w:sz="0" w:space="0" w:color="auto"/>
                                                    <w:right w:val="none" w:sz="0" w:space="0" w:color="auto"/>
                                                  </w:divBdr>
                                                  <w:divsChild>
                                                    <w:div w:id="1596590852">
                                                      <w:marLeft w:val="0"/>
                                                      <w:marRight w:val="0"/>
                                                      <w:marTop w:val="0"/>
                                                      <w:marBottom w:val="0"/>
                                                      <w:divBdr>
                                                        <w:top w:val="none" w:sz="0" w:space="0" w:color="auto"/>
                                                        <w:left w:val="none" w:sz="0" w:space="0" w:color="auto"/>
                                                        <w:bottom w:val="none" w:sz="0" w:space="0" w:color="auto"/>
                                                        <w:right w:val="none" w:sz="0" w:space="0" w:color="auto"/>
                                                      </w:divBdr>
                                                      <w:divsChild>
                                                        <w:div w:id="1285575578">
                                                          <w:marLeft w:val="0"/>
                                                          <w:marRight w:val="0"/>
                                                          <w:marTop w:val="0"/>
                                                          <w:marBottom w:val="0"/>
                                                          <w:divBdr>
                                                            <w:top w:val="none" w:sz="0" w:space="0" w:color="auto"/>
                                                            <w:left w:val="none" w:sz="0" w:space="0" w:color="auto"/>
                                                            <w:bottom w:val="none" w:sz="0" w:space="0" w:color="auto"/>
                                                            <w:right w:val="none" w:sz="0" w:space="0" w:color="auto"/>
                                                          </w:divBdr>
                                                          <w:divsChild>
                                                            <w:div w:id="1802767706">
                                                              <w:marLeft w:val="0"/>
                                                              <w:marRight w:val="0"/>
                                                              <w:marTop w:val="0"/>
                                                              <w:marBottom w:val="0"/>
                                                              <w:divBdr>
                                                                <w:top w:val="none" w:sz="0" w:space="0" w:color="auto"/>
                                                                <w:left w:val="none" w:sz="0" w:space="0" w:color="auto"/>
                                                                <w:bottom w:val="none" w:sz="0" w:space="0" w:color="auto"/>
                                                                <w:right w:val="none" w:sz="0" w:space="0" w:color="auto"/>
                                                              </w:divBdr>
                                                              <w:divsChild>
                                                                <w:div w:id="478766144">
                                                                  <w:marLeft w:val="105"/>
                                                                  <w:marRight w:val="105"/>
                                                                  <w:marTop w:val="90"/>
                                                                  <w:marBottom w:val="150"/>
                                                                  <w:divBdr>
                                                                    <w:top w:val="none" w:sz="0" w:space="0" w:color="auto"/>
                                                                    <w:left w:val="none" w:sz="0" w:space="0" w:color="auto"/>
                                                                    <w:bottom w:val="none" w:sz="0" w:space="0" w:color="auto"/>
                                                                    <w:right w:val="none" w:sz="0" w:space="0" w:color="auto"/>
                                                                  </w:divBdr>
                                                                </w:div>
                                                                <w:div w:id="579485999">
                                                                  <w:marLeft w:val="105"/>
                                                                  <w:marRight w:val="105"/>
                                                                  <w:marTop w:val="90"/>
                                                                  <w:marBottom w:val="150"/>
                                                                  <w:divBdr>
                                                                    <w:top w:val="none" w:sz="0" w:space="0" w:color="auto"/>
                                                                    <w:left w:val="none" w:sz="0" w:space="0" w:color="auto"/>
                                                                    <w:bottom w:val="none" w:sz="0" w:space="0" w:color="auto"/>
                                                                    <w:right w:val="none" w:sz="0" w:space="0" w:color="auto"/>
                                                                  </w:divBdr>
                                                                </w:div>
                                                                <w:div w:id="1073356664">
                                                                  <w:marLeft w:val="105"/>
                                                                  <w:marRight w:val="105"/>
                                                                  <w:marTop w:val="90"/>
                                                                  <w:marBottom w:val="150"/>
                                                                  <w:divBdr>
                                                                    <w:top w:val="none" w:sz="0" w:space="0" w:color="auto"/>
                                                                    <w:left w:val="none" w:sz="0" w:space="0" w:color="auto"/>
                                                                    <w:bottom w:val="none" w:sz="0" w:space="0" w:color="auto"/>
                                                                    <w:right w:val="none" w:sz="0" w:space="0" w:color="auto"/>
                                                                  </w:divBdr>
                                                                </w:div>
                                                                <w:div w:id="1165171048">
                                                                  <w:marLeft w:val="105"/>
                                                                  <w:marRight w:val="105"/>
                                                                  <w:marTop w:val="90"/>
                                                                  <w:marBottom w:val="150"/>
                                                                  <w:divBdr>
                                                                    <w:top w:val="none" w:sz="0" w:space="0" w:color="auto"/>
                                                                    <w:left w:val="none" w:sz="0" w:space="0" w:color="auto"/>
                                                                    <w:bottom w:val="none" w:sz="0" w:space="0" w:color="auto"/>
                                                                    <w:right w:val="none" w:sz="0" w:space="0" w:color="auto"/>
                                                                  </w:divBdr>
                                                                </w:div>
                                                                <w:div w:id="1270048573">
                                                                  <w:marLeft w:val="105"/>
                                                                  <w:marRight w:val="105"/>
                                                                  <w:marTop w:val="90"/>
                                                                  <w:marBottom w:val="150"/>
                                                                  <w:divBdr>
                                                                    <w:top w:val="none" w:sz="0" w:space="0" w:color="auto"/>
                                                                    <w:left w:val="none" w:sz="0" w:space="0" w:color="auto"/>
                                                                    <w:bottom w:val="none" w:sz="0" w:space="0" w:color="auto"/>
                                                                    <w:right w:val="none" w:sz="0" w:space="0" w:color="auto"/>
                                                                  </w:divBdr>
                                                                </w:div>
                                                                <w:div w:id="11432791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846048">
      <w:bodyDiv w:val="1"/>
      <w:marLeft w:val="0"/>
      <w:marRight w:val="0"/>
      <w:marTop w:val="0"/>
      <w:marBottom w:val="0"/>
      <w:divBdr>
        <w:top w:val="none" w:sz="0" w:space="0" w:color="auto"/>
        <w:left w:val="none" w:sz="0" w:space="0" w:color="auto"/>
        <w:bottom w:val="none" w:sz="0" w:space="0" w:color="auto"/>
        <w:right w:val="none" w:sz="0" w:space="0" w:color="auto"/>
      </w:divBdr>
      <w:divsChild>
        <w:div w:id="194080026">
          <w:marLeft w:val="0"/>
          <w:marRight w:val="0"/>
          <w:marTop w:val="0"/>
          <w:marBottom w:val="0"/>
          <w:divBdr>
            <w:top w:val="none" w:sz="0" w:space="0" w:color="auto"/>
            <w:left w:val="none" w:sz="0" w:space="0" w:color="auto"/>
            <w:bottom w:val="none" w:sz="0" w:space="0" w:color="auto"/>
            <w:right w:val="none" w:sz="0" w:space="0" w:color="auto"/>
          </w:divBdr>
          <w:divsChild>
            <w:div w:id="1605187975">
              <w:marLeft w:val="0"/>
              <w:marRight w:val="0"/>
              <w:marTop w:val="0"/>
              <w:marBottom w:val="0"/>
              <w:divBdr>
                <w:top w:val="none" w:sz="0" w:space="0" w:color="auto"/>
                <w:left w:val="none" w:sz="0" w:space="0" w:color="auto"/>
                <w:bottom w:val="none" w:sz="0" w:space="0" w:color="auto"/>
                <w:right w:val="none" w:sz="0" w:space="0" w:color="auto"/>
              </w:divBdr>
              <w:divsChild>
                <w:div w:id="546070160">
                  <w:marLeft w:val="0"/>
                  <w:marRight w:val="-105"/>
                  <w:marTop w:val="0"/>
                  <w:marBottom w:val="0"/>
                  <w:divBdr>
                    <w:top w:val="none" w:sz="0" w:space="0" w:color="auto"/>
                    <w:left w:val="none" w:sz="0" w:space="0" w:color="auto"/>
                    <w:bottom w:val="none" w:sz="0" w:space="0" w:color="auto"/>
                    <w:right w:val="none" w:sz="0" w:space="0" w:color="auto"/>
                  </w:divBdr>
                  <w:divsChild>
                    <w:div w:id="306320967">
                      <w:marLeft w:val="0"/>
                      <w:marRight w:val="0"/>
                      <w:marTop w:val="0"/>
                      <w:marBottom w:val="0"/>
                      <w:divBdr>
                        <w:top w:val="none" w:sz="0" w:space="0" w:color="auto"/>
                        <w:left w:val="none" w:sz="0" w:space="0" w:color="auto"/>
                        <w:bottom w:val="none" w:sz="0" w:space="0" w:color="auto"/>
                        <w:right w:val="none" w:sz="0" w:space="0" w:color="auto"/>
                      </w:divBdr>
                      <w:divsChild>
                        <w:div w:id="580795427">
                          <w:marLeft w:val="0"/>
                          <w:marRight w:val="0"/>
                          <w:marTop w:val="0"/>
                          <w:marBottom w:val="0"/>
                          <w:divBdr>
                            <w:top w:val="none" w:sz="0" w:space="0" w:color="auto"/>
                            <w:left w:val="none" w:sz="0" w:space="0" w:color="auto"/>
                            <w:bottom w:val="none" w:sz="0" w:space="0" w:color="auto"/>
                            <w:right w:val="none" w:sz="0" w:space="0" w:color="auto"/>
                          </w:divBdr>
                          <w:divsChild>
                            <w:div w:id="1588004882">
                              <w:marLeft w:val="240"/>
                              <w:marRight w:val="240"/>
                              <w:marTop w:val="0"/>
                              <w:marBottom w:val="60"/>
                              <w:divBdr>
                                <w:top w:val="none" w:sz="0" w:space="0" w:color="auto"/>
                                <w:left w:val="none" w:sz="0" w:space="0" w:color="auto"/>
                                <w:bottom w:val="none" w:sz="0" w:space="0" w:color="auto"/>
                                <w:right w:val="none" w:sz="0" w:space="0" w:color="auto"/>
                              </w:divBdr>
                              <w:divsChild>
                                <w:div w:id="991643202">
                                  <w:marLeft w:val="150"/>
                                  <w:marRight w:val="0"/>
                                  <w:marTop w:val="0"/>
                                  <w:marBottom w:val="0"/>
                                  <w:divBdr>
                                    <w:top w:val="none" w:sz="0" w:space="0" w:color="auto"/>
                                    <w:left w:val="none" w:sz="0" w:space="0" w:color="auto"/>
                                    <w:bottom w:val="none" w:sz="0" w:space="0" w:color="auto"/>
                                    <w:right w:val="none" w:sz="0" w:space="0" w:color="auto"/>
                                  </w:divBdr>
                                  <w:divsChild>
                                    <w:div w:id="513348928">
                                      <w:marLeft w:val="0"/>
                                      <w:marRight w:val="0"/>
                                      <w:marTop w:val="0"/>
                                      <w:marBottom w:val="0"/>
                                      <w:divBdr>
                                        <w:top w:val="none" w:sz="0" w:space="0" w:color="auto"/>
                                        <w:left w:val="none" w:sz="0" w:space="0" w:color="auto"/>
                                        <w:bottom w:val="none" w:sz="0" w:space="0" w:color="auto"/>
                                        <w:right w:val="none" w:sz="0" w:space="0" w:color="auto"/>
                                      </w:divBdr>
                                      <w:divsChild>
                                        <w:div w:id="845050632">
                                          <w:marLeft w:val="0"/>
                                          <w:marRight w:val="0"/>
                                          <w:marTop w:val="0"/>
                                          <w:marBottom w:val="0"/>
                                          <w:divBdr>
                                            <w:top w:val="none" w:sz="0" w:space="0" w:color="auto"/>
                                            <w:left w:val="none" w:sz="0" w:space="0" w:color="auto"/>
                                            <w:bottom w:val="none" w:sz="0" w:space="0" w:color="auto"/>
                                            <w:right w:val="none" w:sz="0" w:space="0" w:color="auto"/>
                                          </w:divBdr>
                                          <w:divsChild>
                                            <w:div w:id="1792018344">
                                              <w:marLeft w:val="0"/>
                                              <w:marRight w:val="0"/>
                                              <w:marTop w:val="0"/>
                                              <w:marBottom w:val="60"/>
                                              <w:divBdr>
                                                <w:top w:val="none" w:sz="0" w:space="0" w:color="auto"/>
                                                <w:left w:val="none" w:sz="0" w:space="0" w:color="auto"/>
                                                <w:bottom w:val="none" w:sz="0" w:space="0" w:color="auto"/>
                                                <w:right w:val="none" w:sz="0" w:space="0" w:color="auto"/>
                                              </w:divBdr>
                                              <w:divsChild>
                                                <w:div w:id="1968900141">
                                                  <w:marLeft w:val="0"/>
                                                  <w:marRight w:val="0"/>
                                                  <w:marTop w:val="0"/>
                                                  <w:marBottom w:val="0"/>
                                                  <w:divBdr>
                                                    <w:top w:val="none" w:sz="0" w:space="0" w:color="auto"/>
                                                    <w:left w:val="none" w:sz="0" w:space="0" w:color="auto"/>
                                                    <w:bottom w:val="none" w:sz="0" w:space="0" w:color="auto"/>
                                                    <w:right w:val="none" w:sz="0" w:space="0" w:color="auto"/>
                                                  </w:divBdr>
                                                </w:div>
                                                <w:div w:id="849485934">
                                                  <w:marLeft w:val="0"/>
                                                  <w:marRight w:val="0"/>
                                                  <w:marTop w:val="150"/>
                                                  <w:marBottom w:val="0"/>
                                                  <w:divBdr>
                                                    <w:top w:val="none" w:sz="0" w:space="0" w:color="auto"/>
                                                    <w:left w:val="none" w:sz="0" w:space="0" w:color="auto"/>
                                                    <w:bottom w:val="none" w:sz="0" w:space="0" w:color="auto"/>
                                                    <w:right w:val="none" w:sz="0" w:space="0" w:color="auto"/>
                                                  </w:divBdr>
                                                </w:div>
                                                <w:div w:id="1824079502">
                                                  <w:marLeft w:val="0"/>
                                                  <w:marRight w:val="0"/>
                                                  <w:marTop w:val="0"/>
                                                  <w:marBottom w:val="0"/>
                                                  <w:divBdr>
                                                    <w:top w:val="none" w:sz="0" w:space="0" w:color="auto"/>
                                                    <w:left w:val="none" w:sz="0" w:space="0" w:color="auto"/>
                                                    <w:bottom w:val="none" w:sz="0" w:space="0" w:color="auto"/>
                                                    <w:right w:val="none" w:sz="0" w:space="0" w:color="auto"/>
                                                  </w:divBdr>
                                                  <w:divsChild>
                                                    <w:div w:id="672537641">
                                                      <w:marLeft w:val="0"/>
                                                      <w:marRight w:val="0"/>
                                                      <w:marTop w:val="0"/>
                                                      <w:marBottom w:val="0"/>
                                                      <w:divBdr>
                                                        <w:top w:val="none" w:sz="0" w:space="0" w:color="auto"/>
                                                        <w:left w:val="none" w:sz="0" w:space="0" w:color="auto"/>
                                                        <w:bottom w:val="none" w:sz="0" w:space="0" w:color="auto"/>
                                                        <w:right w:val="none" w:sz="0" w:space="0" w:color="auto"/>
                                                      </w:divBdr>
                                                      <w:divsChild>
                                                        <w:div w:id="835388948">
                                                          <w:marLeft w:val="0"/>
                                                          <w:marRight w:val="0"/>
                                                          <w:marTop w:val="0"/>
                                                          <w:marBottom w:val="0"/>
                                                          <w:divBdr>
                                                            <w:top w:val="none" w:sz="0" w:space="0" w:color="auto"/>
                                                            <w:left w:val="none" w:sz="0" w:space="0" w:color="auto"/>
                                                            <w:bottom w:val="none" w:sz="0" w:space="0" w:color="auto"/>
                                                            <w:right w:val="none" w:sz="0" w:space="0" w:color="auto"/>
                                                          </w:divBdr>
                                                          <w:divsChild>
                                                            <w:div w:id="687484899">
                                                              <w:marLeft w:val="0"/>
                                                              <w:marRight w:val="0"/>
                                                              <w:marTop w:val="0"/>
                                                              <w:marBottom w:val="0"/>
                                                              <w:divBdr>
                                                                <w:top w:val="none" w:sz="0" w:space="0" w:color="auto"/>
                                                                <w:left w:val="none" w:sz="0" w:space="0" w:color="auto"/>
                                                                <w:bottom w:val="none" w:sz="0" w:space="0" w:color="auto"/>
                                                                <w:right w:val="none" w:sz="0" w:space="0" w:color="auto"/>
                                                              </w:divBdr>
                                                              <w:divsChild>
                                                                <w:div w:id="570041620">
                                                                  <w:marLeft w:val="105"/>
                                                                  <w:marRight w:val="105"/>
                                                                  <w:marTop w:val="90"/>
                                                                  <w:marBottom w:val="150"/>
                                                                  <w:divBdr>
                                                                    <w:top w:val="none" w:sz="0" w:space="0" w:color="auto"/>
                                                                    <w:left w:val="none" w:sz="0" w:space="0" w:color="auto"/>
                                                                    <w:bottom w:val="none" w:sz="0" w:space="0" w:color="auto"/>
                                                                    <w:right w:val="none" w:sz="0" w:space="0" w:color="auto"/>
                                                                  </w:divBdr>
                                                                </w:div>
                                                                <w:div w:id="1918052397">
                                                                  <w:marLeft w:val="105"/>
                                                                  <w:marRight w:val="105"/>
                                                                  <w:marTop w:val="90"/>
                                                                  <w:marBottom w:val="150"/>
                                                                  <w:divBdr>
                                                                    <w:top w:val="none" w:sz="0" w:space="0" w:color="auto"/>
                                                                    <w:left w:val="none" w:sz="0" w:space="0" w:color="auto"/>
                                                                    <w:bottom w:val="none" w:sz="0" w:space="0" w:color="auto"/>
                                                                    <w:right w:val="none" w:sz="0" w:space="0" w:color="auto"/>
                                                                  </w:divBdr>
                                                                </w:div>
                                                                <w:div w:id="1786923705">
                                                                  <w:marLeft w:val="105"/>
                                                                  <w:marRight w:val="105"/>
                                                                  <w:marTop w:val="90"/>
                                                                  <w:marBottom w:val="150"/>
                                                                  <w:divBdr>
                                                                    <w:top w:val="none" w:sz="0" w:space="0" w:color="auto"/>
                                                                    <w:left w:val="none" w:sz="0" w:space="0" w:color="auto"/>
                                                                    <w:bottom w:val="none" w:sz="0" w:space="0" w:color="auto"/>
                                                                    <w:right w:val="none" w:sz="0" w:space="0" w:color="auto"/>
                                                                  </w:divBdr>
                                                                </w:div>
                                                                <w:div w:id="956721764">
                                                                  <w:marLeft w:val="105"/>
                                                                  <w:marRight w:val="105"/>
                                                                  <w:marTop w:val="90"/>
                                                                  <w:marBottom w:val="150"/>
                                                                  <w:divBdr>
                                                                    <w:top w:val="none" w:sz="0" w:space="0" w:color="auto"/>
                                                                    <w:left w:val="none" w:sz="0" w:space="0" w:color="auto"/>
                                                                    <w:bottom w:val="none" w:sz="0" w:space="0" w:color="auto"/>
                                                                    <w:right w:val="none" w:sz="0" w:space="0" w:color="auto"/>
                                                                  </w:divBdr>
                                                                </w:div>
                                                                <w:div w:id="915749769">
                                                                  <w:marLeft w:val="105"/>
                                                                  <w:marRight w:val="105"/>
                                                                  <w:marTop w:val="90"/>
                                                                  <w:marBottom w:val="150"/>
                                                                  <w:divBdr>
                                                                    <w:top w:val="none" w:sz="0" w:space="0" w:color="auto"/>
                                                                    <w:left w:val="none" w:sz="0" w:space="0" w:color="auto"/>
                                                                    <w:bottom w:val="none" w:sz="0" w:space="0" w:color="auto"/>
                                                                    <w:right w:val="none" w:sz="0" w:space="0" w:color="auto"/>
                                                                  </w:divBdr>
                                                                </w:div>
                                                                <w:div w:id="45102022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3606441">
      <w:bodyDiv w:val="1"/>
      <w:marLeft w:val="0"/>
      <w:marRight w:val="0"/>
      <w:marTop w:val="0"/>
      <w:marBottom w:val="0"/>
      <w:divBdr>
        <w:top w:val="none" w:sz="0" w:space="0" w:color="auto"/>
        <w:left w:val="none" w:sz="0" w:space="0" w:color="auto"/>
        <w:bottom w:val="none" w:sz="0" w:space="0" w:color="auto"/>
        <w:right w:val="none" w:sz="0" w:space="0" w:color="auto"/>
      </w:divBdr>
      <w:divsChild>
        <w:div w:id="1481337860">
          <w:marLeft w:val="0"/>
          <w:marRight w:val="0"/>
          <w:marTop w:val="0"/>
          <w:marBottom w:val="0"/>
          <w:divBdr>
            <w:top w:val="none" w:sz="0" w:space="0" w:color="auto"/>
            <w:left w:val="none" w:sz="0" w:space="0" w:color="auto"/>
            <w:bottom w:val="none" w:sz="0" w:space="0" w:color="auto"/>
            <w:right w:val="none" w:sz="0" w:space="0" w:color="auto"/>
          </w:divBdr>
          <w:divsChild>
            <w:div w:id="963920863">
              <w:marLeft w:val="0"/>
              <w:marRight w:val="0"/>
              <w:marTop w:val="0"/>
              <w:marBottom w:val="0"/>
              <w:divBdr>
                <w:top w:val="none" w:sz="0" w:space="0" w:color="auto"/>
                <w:left w:val="none" w:sz="0" w:space="0" w:color="auto"/>
                <w:bottom w:val="none" w:sz="0" w:space="0" w:color="auto"/>
                <w:right w:val="none" w:sz="0" w:space="0" w:color="auto"/>
              </w:divBdr>
              <w:divsChild>
                <w:div w:id="601111898">
                  <w:marLeft w:val="0"/>
                  <w:marRight w:val="-105"/>
                  <w:marTop w:val="0"/>
                  <w:marBottom w:val="0"/>
                  <w:divBdr>
                    <w:top w:val="none" w:sz="0" w:space="0" w:color="auto"/>
                    <w:left w:val="none" w:sz="0" w:space="0" w:color="auto"/>
                    <w:bottom w:val="none" w:sz="0" w:space="0" w:color="auto"/>
                    <w:right w:val="none" w:sz="0" w:space="0" w:color="auto"/>
                  </w:divBdr>
                  <w:divsChild>
                    <w:div w:id="1521042544">
                      <w:marLeft w:val="0"/>
                      <w:marRight w:val="0"/>
                      <w:marTop w:val="0"/>
                      <w:marBottom w:val="0"/>
                      <w:divBdr>
                        <w:top w:val="none" w:sz="0" w:space="0" w:color="auto"/>
                        <w:left w:val="none" w:sz="0" w:space="0" w:color="auto"/>
                        <w:bottom w:val="none" w:sz="0" w:space="0" w:color="auto"/>
                        <w:right w:val="none" w:sz="0" w:space="0" w:color="auto"/>
                      </w:divBdr>
                      <w:divsChild>
                        <w:div w:id="1241988753">
                          <w:marLeft w:val="0"/>
                          <w:marRight w:val="0"/>
                          <w:marTop w:val="0"/>
                          <w:marBottom w:val="0"/>
                          <w:divBdr>
                            <w:top w:val="none" w:sz="0" w:space="0" w:color="auto"/>
                            <w:left w:val="none" w:sz="0" w:space="0" w:color="auto"/>
                            <w:bottom w:val="none" w:sz="0" w:space="0" w:color="auto"/>
                            <w:right w:val="none" w:sz="0" w:space="0" w:color="auto"/>
                          </w:divBdr>
                          <w:divsChild>
                            <w:div w:id="1147240222">
                              <w:marLeft w:val="240"/>
                              <w:marRight w:val="240"/>
                              <w:marTop w:val="0"/>
                              <w:marBottom w:val="60"/>
                              <w:divBdr>
                                <w:top w:val="none" w:sz="0" w:space="0" w:color="auto"/>
                                <w:left w:val="none" w:sz="0" w:space="0" w:color="auto"/>
                                <w:bottom w:val="none" w:sz="0" w:space="0" w:color="auto"/>
                                <w:right w:val="none" w:sz="0" w:space="0" w:color="auto"/>
                              </w:divBdr>
                              <w:divsChild>
                                <w:div w:id="2068213202">
                                  <w:marLeft w:val="150"/>
                                  <w:marRight w:val="0"/>
                                  <w:marTop w:val="0"/>
                                  <w:marBottom w:val="0"/>
                                  <w:divBdr>
                                    <w:top w:val="none" w:sz="0" w:space="0" w:color="auto"/>
                                    <w:left w:val="none" w:sz="0" w:space="0" w:color="auto"/>
                                    <w:bottom w:val="none" w:sz="0" w:space="0" w:color="auto"/>
                                    <w:right w:val="none" w:sz="0" w:space="0" w:color="auto"/>
                                  </w:divBdr>
                                  <w:divsChild>
                                    <w:div w:id="363749693">
                                      <w:marLeft w:val="0"/>
                                      <w:marRight w:val="0"/>
                                      <w:marTop w:val="0"/>
                                      <w:marBottom w:val="0"/>
                                      <w:divBdr>
                                        <w:top w:val="none" w:sz="0" w:space="0" w:color="auto"/>
                                        <w:left w:val="none" w:sz="0" w:space="0" w:color="auto"/>
                                        <w:bottom w:val="none" w:sz="0" w:space="0" w:color="auto"/>
                                        <w:right w:val="none" w:sz="0" w:space="0" w:color="auto"/>
                                      </w:divBdr>
                                      <w:divsChild>
                                        <w:div w:id="1887453396">
                                          <w:marLeft w:val="0"/>
                                          <w:marRight w:val="0"/>
                                          <w:marTop w:val="0"/>
                                          <w:marBottom w:val="0"/>
                                          <w:divBdr>
                                            <w:top w:val="none" w:sz="0" w:space="0" w:color="auto"/>
                                            <w:left w:val="none" w:sz="0" w:space="0" w:color="auto"/>
                                            <w:bottom w:val="none" w:sz="0" w:space="0" w:color="auto"/>
                                            <w:right w:val="none" w:sz="0" w:space="0" w:color="auto"/>
                                          </w:divBdr>
                                          <w:divsChild>
                                            <w:div w:id="1940478435">
                                              <w:marLeft w:val="0"/>
                                              <w:marRight w:val="0"/>
                                              <w:marTop w:val="0"/>
                                              <w:marBottom w:val="60"/>
                                              <w:divBdr>
                                                <w:top w:val="none" w:sz="0" w:space="0" w:color="auto"/>
                                                <w:left w:val="none" w:sz="0" w:space="0" w:color="auto"/>
                                                <w:bottom w:val="none" w:sz="0" w:space="0" w:color="auto"/>
                                                <w:right w:val="none" w:sz="0" w:space="0" w:color="auto"/>
                                              </w:divBdr>
                                              <w:divsChild>
                                                <w:div w:id="1209730273">
                                                  <w:marLeft w:val="0"/>
                                                  <w:marRight w:val="0"/>
                                                  <w:marTop w:val="0"/>
                                                  <w:marBottom w:val="0"/>
                                                  <w:divBdr>
                                                    <w:top w:val="none" w:sz="0" w:space="0" w:color="auto"/>
                                                    <w:left w:val="none" w:sz="0" w:space="0" w:color="auto"/>
                                                    <w:bottom w:val="none" w:sz="0" w:space="0" w:color="auto"/>
                                                    <w:right w:val="none" w:sz="0" w:space="0" w:color="auto"/>
                                                  </w:divBdr>
                                                </w:div>
                                                <w:div w:id="708645823">
                                                  <w:marLeft w:val="0"/>
                                                  <w:marRight w:val="0"/>
                                                  <w:marTop w:val="150"/>
                                                  <w:marBottom w:val="0"/>
                                                  <w:divBdr>
                                                    <w:top w:val="none" w:sz="0" w:space="0" w:color="auto"/>
                                                    <w:left w:val="none" w:sz="0" w:space="0" w:color="auto"/>
                                                    <w:bottom w:val="none" w:sz="0" w:space="0" w:color="auto"/>
                                                    <w:right w:val="none" w:sz="0" w:space="0" w:color="auto"/>
                                                  </w:divBdr>
                                                </w:div>
                                                <w:div w:id="1805200623">
                                                  <w:marLeft w:val="0"/>
                                                  <w:marRight w:val="0"/>
                                                  <w:marTop w:val="0"/>
                                                  <w:marBottom w:val="0"/>
                                                  <w:divBdr>
                                                    <w:top w:val="none" w:sz="0" w:space="0" w:color="auto"/>
                                                    <w:left w:val="none" w:sz="0" w:space="0" w:color="auto"/>
                                                    <w:bottom w:val="none" w:sz="0" w:space="0" w:color="auto"/>
                                                    <w:right w:val="none" w:sz="0" w:space="0" w:color="auto"/>
                                                  </w:divBdr>
                                                  <w:divsChild>
                                                    <w:div w:id="863323284">
                                                      <w:marLeft w:val="0"/>
                                                      <w:marRight w:val="0"/>
                                                      <w:marTop w:val="0"/>
                                                      <w:marBottom w:val="0"/>
                                                      <w:divBdr>
                                                        <w:top w:val="none" w:sz="0" w:space="0" w:color="auto"/>
                                                        <w:left w:val="none" w:sz="0" w:space="0" w:color="auto"/>
                                                        <w:bottom w:val="none" w:sz="0" w:space="0" w:color="auto"/>
                                                        <w:right w:val="none" w:sz="0" w:space="0" w:color="auto"/>
                                                      </w:divBdr>
                                                      <w:divsChild>
                                                        <w:div w:id="782572764">
                                                          <w:marLeft w:val="0"/>
                                                          <w:marRight w:val="0"/>
                                                          <w:marTop w:val="0"/>
                                                          <w:marBottom w:val="0"/>
                                                          <w:divBdr>
                                                            <w:top w:val="none" w:sz="0" w:space="0" w:color="auto"/>
                                                            <w:left w:val="none" w:sz="0" w:space="0" w:color="auto"/>
                                                            <w:bottom w:val="none" w:sz="0" w:space="0" w:color="auto"/>
                                                            <w:right w:val="none" w:sz="0" w:space="0" w:color="auto"/>
                                                          </w:divBdr>
                                                          <w:divsChild>
                                                            <w:div w:id="929435607">
                                                              <w:marLeft w:val="0"/>
                                                              <w:marRight w:val="0"/>
                                                              <w:marTop w:val="0"/>
                                                              <w:marBottom w:val="0"/>
                                                              <w:divBdr>
                                                                <w:top w:val="none" w:sz="0" w:space="0" w:color="auto"/>
                                                                <w:left w:val="none" w:sz="0" w:space="0" w:color="auto"/>
                                                                <w:bottom w:val="none" w:sz="0" w:space="0" w:color="auto"/>
                                                                <w:right w:val="none" w:sz="0" w:space="0" w:color="auto"/>
                                                              </w:divBdr>
                                                              <w:divsChild>
                                                                <w:div w:id="289866629">
                                                                  <w:marLeft w:val="105"/>
                                                                  <w:marRight w:val="105"/>
                                                                  <w:marTop w:val="90"/>
                                                                  <w:marBottom w:val="150"/>
                                                                  <w:divBdr>
                                                                    <w:top w:val="none" w:sz="0" w:space="0" w:color="auto"/>
                                                                    <w:left w:val="none" w:sz="0" w:space="0" w:color="auto"/>
                                                                    <w:bottom w:val="none" w:sz="0" w:space="0" w:color="auto"/>
                                                                    <w:right w:val="none" w:sz="0" w:space="0" w:color="auto"/>
                                                                  </w:divBdr>
                                                                </w:div>
                                                                <w:div w:id="54163426">
                                                                  <w:marLeft w:val="105"/>
                                                                  <w:marRight w:val="105"/>
                                                                  <w:marTop w:val="90"/>
                                                                  <w:marBottom w:val="150"/>
                                                                  <w:divBdr>
                                                                    <w:top w:val="none" w:sz="0" w:space="0" w:color="auto"/>
                                                                    <w:left w:val="none" w:sz="0" w:space="0" w:color="auto"/>
                                                                    <w:bottom w:val="none" w:sz="0" w:space="0" w:color="auto"/>
                                                                    <w:right w:val="none" w:sz="0" w:space="0" w:color="auto"/>
                                                                  </w:divBdr>
                                                                </w:div>
                                                                <w:div w:id="1263496057">
                                                                  <w:marLeft w:val="105"/>
                                                                  <w:marRight w:val="105"/>
                                                                  <w:marTop w:val="90"/>
                                                                  <w:marBottom w:val="150"/>
                                                                  <w:divBdr>
                                                                    <w:top w:val="none" w:sz="0" w:space="0" w:color="auto"/>
                                                                    <w:left w:val="none" w:sz="0" w:space="0" w:color="auto"/>
                                                                    <w:bottom w:val="none" w:sz="0" w:space="0" w:color="auto"/>
                                                                    <w:right w:val="none" w:sz="0" w:space="0" w:color="auto"/>
                                                                  </w:divBdr>
                                                                </w:div>
                                                                <w:div w:id="541016178">
                                                                  <w:marLeft w:val="105"/>
                                                                  <w:marRight w:val="105"/>
                                                                  <w:marTop w:val="90"/>
                                                                  <w:marBottom w:val="150"/>
                                                                  <w:divBdr>
                                                                    <w:top w:val="none" w:sz="0" w:space="0" w:color="auto"/>
                                                                    <w:left w:val="none" w:sz="0" w:space="0" w:color="auto"/>
                                                                    <w:bottom w:val="none" w:sz="0" w:space="0" w:color="auto"/>
                                                                    <w:right w:val="none" w:sz="0" w:space="0" w:color="auto"/>
                                                                  </w:divBdr>
                                                                </w:div>
                                                                <w:div w:id="1635988860">
                                                                  <w:marLeft w:val="105"/>
                                                                  <w:marRight w:val="105"/>
                                                                  <w:marTop w:val="90"/>
                                                                  <w:marBottom w:val="150"/>
                                                                  <w:divBdr>
                                                                    <w:top w:val="none" w:sz="0" w:space="0" w:color="auto"/>
                                                                    <w:left w:val="none" w:sz="0" w:space="0" w:color="auto"/>
                                                                    <w:bottom w:val="none" w:sz="0" w:space="0" w:color="auto"/>
                                                                    <w:right w:val="none" w:sz="0" w:space="0" w:color="auto"/>
                                                                  </w:divBdr>
                                                                </w:div>
                                                                <w:div w:id="1095476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436607">
      <w:bodyDiv w:val="1"/>
      <w:marLeft w:val="0"/>
      <w:marRight w:val="0"/>
      <w:marTop w:val="0"/>
      <w:marBottom w:val="0"/>
      <w:divBdr>
        <w:top w:val="none" w:sz="0" w:space="0" w:color="auto"/>
        <w:left w:val="none" w:sz="0" w:space="0" w:color="auto"/>
        <w:bottom w:val="none" w:sz="0" w:space="0" w:color="auto"/>
        <w:right w:val="none" w:sz="0" w:space="0" w:color="auto"/>
      </w:divBdr>
    </w:div>
    <w:div w:id="13368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5096F-C6FE-40D9-999B-4943BB7E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7013</TotalTime>
  <Pages>17</Pages>
  <Words>7202</Words>
  <Characters>41058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661</cp:revision>
  <cp:lastPrinted>2022-09-29T03:07:00Z</cp:lastPrinted>
  <dcterms:created xsi:type="dcterms:W3CDTF">2019-03-18T08:23:00Z</dcterms:created>
  <dcterms:modified xsi:type="dcterms:W3CDTF">2023-11-21T01:23:00Z</dcterms:modified>
</cp:coreProperties>
</file>